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3C" w:rsidRPr="00291D4F" w:rsidRDefault="0067103C" w:rsidP="0067103C">
      <w:pPr>
        <w:tabs>
          <w:tab w:val="left" w:pos="6500"/>
        </w:tabs>
        <w:ind w:left="5040" w:firstLine="0"/>
        <w:rPr>
          <w:rFonts w:eastAsia="Calibri"/>
        </w:rPr>
      </w:pPr>
      <w:r w:rsidRPr="00291D4F">
        <w:rPr>
          <w:rStyle w:val="fnt0"/>
          <w:rFonts w:eastAsia="Calibri"/>
        </w:rPr>
        <w:t xml:space="preserve">                                                     </w:t>
      </w:r>
      <w:r>
        <w:rPr>
          <w:rStyle w:val="fnt0"/>
          <w:rFonts w:eastAsia="Calibri"/>
        </w:rPr>
        <w:br/>
        <w:t xml:space="preserve">        </w:t>
      </w:r>
      <w:r w:rsidRPr="00291D4F">
        <w:rPr>
          <w:rStyle w:val="fnt0"/>
          <w:rFonts w:eastAsia="Calibri"/>
        </w:rPr>
        <w:t xml:space="preserve"> </w:t>
      </w:r>
      <w:r w:rsidRPr="00291D4F">
        <w:rPr>
          <w:rFonts w:eastAsia="Calibri"/>
        </w:rPr>
        <w:t xml:space="preserve">Running Head: </w:t>
      </w:r>
      <w:r>
        <w:t>Bank Security</w:t>
      </w:r>
      <w:r w:rsidRPr="00291D4F">
        <w:rPr>
          <w:rFonts w:eastAsia="Calibri"/>
        </w:rPr>
        <w:t xml:space="preserve"> </w:t>
      </w:r>
      <w:r w:rsidRPr="00291D4F">
        <w:rPr>
          <w:rFonts w:eastAsia="Calibri"/>
        </w:rPr>
        <w:br/>
      </w:r>
    </w:p>
    <w:p w:rsidR="0067103C" w:rsidRPr="00291D4F" w:rsidRDefault="0067103C" w:rsidP="0067103C">
      <w:pPr>
        <w:tabs>
          <w:tab w:val="left" w:pos="6500"/>
        </w:tabs>
        <w:rPr>
          <w:rFonts w:eastAsia="Calibri"/>
        </w:rPr>
      </w:pPr>
      <w:r>
        <w:t>Bank Security</w:t>
      </w:r>
    </w:p>
    <w:p w:rsidR="0067103C" w:rsidRPr="00291D4F" w:rsidRDefault="0067103C" w:rsidP="0067103C">
      <w:pPr>
        <w:rPr>
          <w:rFonts w:eastAsia="Calibri"/>
        </w:rPr>
      </w:pPr>
    </w:p>
    <w:p w:rsidR="0067103C" w:rsidRPr="00291D4F" w:rsidRDefault="0067103C" w:rsidP="0067103C">
      <w:pPr>
        <w:tabs>
          <w:tab w:val="left" w:pos="4200"/>
        </w:tabs>
        <w:ind w:left="720" w:firstLine="0"/>
        <w:jc w:val="center"/>
        <w:rPr>
          <w:rFonts w:eastAsia="Calibri"/>
        </w:rPr>
      </w:pPr>
      <w:r>
        <w:rPr>
          <w:rFonts w:eastAsia="Calibri"/>
        </w:rPr>
        <w:br/>
      </w:r>
      <w:r>
        <w:rPr>
          <w:rFonts w:eastAsia="Calibri"/>
        </w:rPr>
        <w:br/>
      </w:r>
      <w:r>
        <w:rPr>
          <w:rFonts w:eastAsia="Calibri"/>
        </w:rPr>
        <w:br/>
      </w:r>
      <w:r>
        <w:rPr>
          <w:rFonts w:eastAsia="Calibri"/>
        </w:rPr>
        <w:br/>
      </w:r>
      <w:r>
        <w:rPr>
          <w:rFonts w:eastAsia="Calibri"/>
        </w:rPr>
        <w:br/>
      </w:r>
      <w:r>
        <w:t>Bank Security</w:t>
      </w:r>
    </w:p>
    <w:p w:rsidR="0067103C" w:rsidRPr="00291D4F" w:rsidRDefault="0067103C" w:rsidP="0067103C">
      <w:pPr>
        <w:tabs>
          <w:tab w:val="left" w:pos="4200"/>
        </w:tabs>
        <w:jc w:val="center"/>
        <w:rPr>
          <w:rFonts w:eastAsia="Calibri"/>
        </w:rPr>
      </w:pPr>
      <w:r>
        <w:t>Dr. Karen Yarrish</w:t>
      </w:r>
    </w:p>
    <w:p w:rsidR="0067103C" w:rsidRPr="00291D4F" w:rsidRDefault="0067103C" w:rsidP="0067103C">
      <w:pPr>
        <w:tabs>
          <w:tab w:val="left" w:pos="4200"/>
        </w:tabs>
        <w:jc w:val="center"/>
        <w:rPr>
          <w:rFonts w:eastAsia="Calibri"/>
        </w:rPr>
      </w:pPr>
      <w:r w:rsidRPr="00291D4F">
        <w:rPr>
          <w:rFonts w:eastAsia="Calibri"/>
        </w:rPr>
        <w:t>Keystone College</w:t>
      </w:r>
    </w:p>
    <w:p w:rsidR="0067103C" w:rsidRPr="00291D4F" w:rsidRDefault="0067103C" w:rsidP="0067103C">
      <w:pPr>
        <w:tabs>
          <w:tab w:val="left" w:pos="4200"/>
        </w:tabs>
        <w:jc w:val="center"/>
        <w:rPr>
          <w:rFonts w:eastAsia="Calibri"/>
        </w:rPr>
      </w:pPr>
      <w:r>
        <w:t xml:space="preserve">Nick Elmy, </w:t>
      </w:r>
      <w:r w:rsidRPr="00291D4F">
        <w:rPr>
          <w:rFonts w:eastAsia="Calibri"/>
        </w:rPr>
        <w:t>Nicole Fiamingo</w:t>
      </w:r>
      <w:r>
        <w:t>, &amp; Katie Liparulo</w:t>
      </w:r>
    </w:p>
    <w:p w:rsidR="0067103C" w:rsidRDefault="0067103C" w:rsidP="0067103C">
      <w:pPr>
        <w:tabs>
          <w:tab w:val="left" w:pos="4200"/>
        </w:tabs>
        <w:jc w:val="center"/>
      </w:pPr>
      <w:r w:rsidRPr="00291D4F">
        <w:rPr>
          <w:rFonts w:eastAsia="Calibri"/>
        </w:rPr>
        <w:t>Keystone College</w:t>
      </w:r>
    </w:p>
    <w:p w:rsidR="00E85947" w:rsidRDefault="00E85947">
      <w:r>
        <w:br w:type="page"/>
      </w:r>
    </w:p>
    <w:p w:rsidR="008A47BD" w:rsidRPr="008A47BD" w:rsidRDefault="004419E1" w:rsidP="000656D6">
      <w:pPr>
        <w:pStyle w:val="Title"/>
        <w:ind w:firstLine="0"/>
      </w:pPr>
      <w:r w:rsidRPr="008A47BD">
        <w:lastRenderedPageBreak/>
        <w:t>Bank Security</w:t>
      </w:r>
    </w:p>
    <w:p w:rsidR="001A7890" w:rsidRPr="00581EA9" w:rsidRDefault="00C377E9" w:rsidP="00454EDC">
      <w:pPr>
        <w:ind w:firstLine="0"/>
      </w:pPr>
      <w:r>
        <w:br/>
      </w:r>
      <w:r w:rsidRPr="00581EA9">
        <w:t>Goals &amp; Objectives</w:t>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3</w:t>
      </w:r>
      <w:r w:rsidR="00581EA9">
        <w:tab/>
      </w:r>
    </w:p>
    <w:p w:rsidR="005C66E7" w:rsidRPr="00581EA9" w:rsidRDefault="005C66E7" w:rsidP="00C377E9">
      <w:pPr>
        <w:ind w:firstLine="0"/>
      </w:pPr>
      <w:r w:rsidRPr="00581EA9">
        <w:t>Materials Needed</w:t>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4</w:t>
      </w:r>
    </w:p>
    <w:p w:rsidR="00C377E9" w:rsidRPr="00581EA9" w:rsidRDefault="00D0226D" w:rsidP="00C377E9">
      <w:pPr>
        <w:ind w:firstLine="0"/>
      </w:pPr>
      <w:r w:rsidRPr="00581EA9">
        <w:t>Course Outline</w:t>
      </w:r>
      <w:r w:rsidR="005C66E7" w:rsidRPr="00581EA9">
        <w:t>/ Lesson Plan</w:t>
      </w:r>
      <w:r w:rsidR="00A8785F">
        <w:tab/>
      </w:r>
      <w:r w:rsidR="00A8785F">
        <w:tab/>
      </w:r>
      <w:r w:rsidR="00A8785F">
        <w:tab/>
      </w:r>
      <w:r w:rsidR="00A8785F">
        <w:tab/>
      </w:r>
      <w:r w:rsidR="00A8785F">
        <w:tab/>
      </w:r>
      <w:r w:rsidR="00A8785F">
        <w:tab/>
      </w:r>
      <w:r w:rsidR="00A8785F">
        <w:tab/>
      </w:r>
      <w:r w:rsidR="00A8785F">
        <w:tab/>
      </w:r>
      <w:r w:rsidR="00A8785F">
        <w:tab/>
      </w:r>
      <w:r w:rsidR="007C2566">
        <w:t>5</w:t>
      </w:r>
    </w:p>
    <w:p w:rsidR="005132E4" w:rsidRPr="00581EA9" w:rsidRDefault="005132E4" w:rsidP="005132E4">
      <w:pPr>
        <w:ind w:firstLine="0"/>
      </w:pPr>
      <w:r w:rsidRPr="00581EA9">
        <w:t>Action Plan</w:t>
      </w:r>
      <w:r w:rsidR="00A8785F">
        <w:tab/>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7</w:t>
      </w:r>
    </w:p>
    <w:p w:rsidR="0096791E" w:rsidRPr="00581EA9" w:rsidRDefault="0096791E" w:rsidP="0096791E">
      <w:pPr>
        <w:ind w:firstLine="0"/>
      </w:pPr>
      <w:r w:rsidRPr="00581EA9">
        <w:t>Icebreaker</w:t>
      </w:r>
      <w:r w:rsidR="00A8785F">
        <w:tab/>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9</w:t>
      </w:r>
    </w:p>
    <w:p w:rsidR="00D0226D" w:rsidRPr="00581EA9" w:rsidRDefault="00D0226D" w:rsidP="00C377E9">
      <w:pPr>
        <w:ind w:firstLine="0"/>
      </w:pPr>
      <w:r w:rsidRPr="00581EA9">
        <w:t>Workshop Evaluation Form</w:t>
      </w:r>
      <w:r w:rsidR="00A8785F">
        <w:tab/>
      </w:r>
      <w:r w:rsidR="00A8785F">
        <w:tab/>
      </w:r>
      <w:r w:rsidR="00A8785F">
        <w:tab/>
      </w:r>
      <w:r w:rsidR="00A8785F">
        <w:tab/>
      </w:r>
      <w:r w:rsidR="00A8785F">
        <w:tab/>
      </w:r>
      <w:r w:rsidR="00A8785F">
        <w:tab/>
      </w:r>
      <w:r w:rsidR="00A8785F">
        <w:tab/>
      </w:r>
      <w:r w:rsidR="00A8785F">
        <w:tab/>
      </w:r>
      <w:r w:rsidR="00A8785F">
        <w:tab/>
      </w:r>
      <w:r w:rsidR="007C2566">
        <w:t>10</w:t>
      </w:r>
    </w:p>
    <w:p w:rsidR="00D0226D" w:rsidRPr="00581EA9" w:rsidRDefault="00D0226D" w:rsidP="00C377E9">
      <w:pPr>
        <w:ind w:firstLine="0"/>
      </w:pPr>
      <w:r w:rsidRPr="00581EA9">
        <w:t>Wrap Up Activity</w:t>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11</w:t>
      </w:r>
      <w:r w:rsidR="00581EA9">
        <w:tab/>
      </w:r>
      <w:r w:rsidR="008F576B">
        <w:t xml:space="preserve"> </w:t>
      </w:r>
    </w:p>
    <w:p w:rsidR="0046672E" w:rsidRPr="00581EA9" w:rsidRDefault="0046672E" w:rsidP="0046672E">
      <w:pPr>
        <w:ind w:firstLine="0"/>
      </w:pPr>
      <w:r w:rsidRPr="00581EA9">
        <w:t>Reference List</w:t>
      </w:r>
      <w:r w:rsidR="00A8785F">
        <w:tab/>
      </w:r>
      <w:r w:rsidR="00A8785F">
        <w:tab/>
      </w:r>
      <w:r w:rsidR="00A8785F">
        <w:tab/>
      </w:r>
      <w:r w:rsidR="00A8785F">
        <w:tab/>
      </w:r>
      <w:r w:rsidR="00A8785F">
        <w:tab/>
      </w:r>
      <w:r w:rsidR="00A8785F">
        <w:tab/>
      </w:r>
      <w:r w:rsidR="00A8785F">
        <w:tab/>
      </w:r>
      <w:r w:rsidR="00A8785F">
        <w:tab/>
      </w:r>
      <w:r w:rsidR="00A8785F">
        <w:tab/>
      </w:r>
      <w:r w:rsidR="00A8785F">
        <w:tab/>
      </w:r>
      <w:r w:rsidR="00A8785F">
        <w:tab/>
      </w:r>
      <w:r w:rsidR="007C2566">
        <w:t>12</w:t>
      </w:r>
      <w:r w:rsidR="00946B8C" w:rsidRPr="00581EA9">
        <w:tab/>
      </w:r>
      <w:r w:rsidR="00946B8C" w:rsidRPr="00581EA9">
        <w:tab/>
      </w:r>
      <w:r w:rsidR="00946B8C" w:rsidRPr="00581EA9">
        <w:tab/>
      </w:r>
      <w:r w:rsidR="00581EA9">
        <w:tab/>
      </w:r>
      <w:r w:rsidR="00581EA9">
        <w:tab/>
      </w:r>
      <w:r w:rsidR="00581EA9">
        <w:tab/>
      </w:r>
      <w:r w:rsidR="00581EA9">
        <w:tab/>
      </w:r>
      <w:r w:rsidR="00581EA9">
        <w:tab/>
      </w:r>
      <w:r w:rsidR="00581EA9">
        <w:tab/>
      </w:r>
    </w:p>
    <w:p w:rsidR="00316334" w:rsidRDefault="00316334" w:rsidP="00BD1946">
      <w:pPr>
        <w:ind w:firstLine="0"/>
        <w:rPr>
          <w:rFonts w:asciiTheme="majorHAnsi" w:eastAsiaTheme="majorEastAsia" w:hAnsiTheme="majorHAnsi" w:cstheme="majorBidi"/>
          <w:b/>
          <w:bCs/>
          <w:color w:val="365F91" w:themeColor="accent1" w:themeShade="BF"/>
          <w:sz w:val="28"/>
          <w:szCs w:val="28"/>
        </w:rPr>
      </w:pPr>
      <w:r>
        <w:br w:type="page"/>
      </w:r>
    </w:p>
    <w:p w:rsidR="00FA27DA" w:rsidRDefault="00316334" w:rsidP="00316334">
      <w:pPr>
        <w:pStyle w:val="Title"/>
      </w:pPr>
      <w:r>
        <w:lastRenderedPageBreak/>
        <w:t>Goals &amp; Objectives</w:t>
      </w:r>
    </w:p>
    <w:p w:rsidR="00E8361F" w:rsidRDefault="00B13FB3" w:rsidP="00B41A3D">
      <w:pPr>
        <w:ind w:firstLine="0"/>
      </w:pPr>
      <w:r>
        <w:rPr>
          <w:i/>
        </w:rPr>
        <w:t>Goal</w:t>
      </w:r>
      <w:r w:rsidR="005D7DE6">
        <w:rPr>
          <w:i/>
        </w:rPr>
        <w:t xml:space="preserve">: </w:t>
      </w:r>
      <w:r>
        <w:br/>
      </w:r>
      <w:r w:rsidR="00B41A3D">
        <w:t xml:space="preserve">The goal of our bank security training module is to educate our audience on how </w:t>
      </w:r>
      <w:r w:rsidR="00331E39">
        <w:t xml:space="preserve">to </w:t>
      </w:r>
      <w:r w:rsidR="00B41A3D">
        <w:t xml:space="preserve">properly handle bank security issues and to prepare them for emergency situations they may encounter </w:t>
      </w:r>
      <w:r w:rsidR="00F81A51">
        <w:t>while being employed at First Bank Corporation (F</w:t>
      </w:r>
      <w:r w:rsidR="00B41A3D">
        <w:t>BC</w:t>
      </w:r>
      <w:r w:rsidR="00F81A51">
        <w:t xml:space="preserve">). </w:t>
      </w:r>
    </w:p>
    <w:p w:rsidR="00E8361F" w:rsidRDefault="00E8361F" w:rsidP="00B41A3D">
      <w:pPr>
        <w:ind w:firstLine="0"/>
      </w:pPr>
    </w:p>
    <w:p w:rsidR="00E8361F" w:rsidRPr="00E8361F" w:rsidRDefault="00E8361F" w:rsidP="00B41A3D">
      <w:pPr>
        <w:ind w:firstLine="0"/>
        <w:rPr>
          <w:i/>
        </w:rPr>
      </w:pPr>
      <w:r w:rsidRPr="00E8361F">
        <w:rPr>
          <w:i/>
        </w:rPr>
        <w:t>Objectives:</w:t>
      </w:r>
    </w:p>
    <w:p w:rsidR="0096184D" w:rsidRDefault="00E8361F" w:rsidP="00E8361F">
      <w:pPr>
        <w:pStyle w:val="ListParagraph"/>
        <w:numPr>
          <w:ilvl w:val="0"/>
          <w:numId w:val="6"/>
        </w:numPr>
      </w:pPr>
      <w:r>
        <w:t>Provide in</w:t>
      </w:r>
      <w:r w:rsidR="00584A56">
        <w:t>formation technology support to</w:t>
      </w:r>
      <w:r>
        <w:t xml:space="preserve"> </w:t>
      </w:r>
      <w:r w:rsidR="00E408E2">
        <w:t xml:space="preserve">20 </w:t>
      </w:r>
      <w:r>
        <w:t xml:space="preserve">FBC trainees in accordance with Information Delivery Systems (IDS) </w:t>
      </w:r>
      <w:r w:rsidR="00A95A72">
        <w:t>procedures for the year 2010.</w:t>
      </w:r>
    </w:p>
    <w:p w:rsidR="005E2FCC" w:rsidRDefault="0096184D" w:rsidP="0096184D">
      <w:pPr>
        <w:pStyle w:val="ListParagraph"/>
        <w:numPr>
          <w:ilvl w:val="0"/>
          <w:numId w:val="6"/>
        </w:numPr>
      </w:pPr>
      <w:r>
        <w:t xml:space="preserve">Provide information on </w:t>
      </w:r>
      <w:r w:rsidR="007826F2">
        <w:t xml:space="preserve">the </w:t>
      </w:r>
      <w:r>
        <w:t>newly designed money to 20 FBC trainees in accordance with new government reg</w:t>
      </w:r>
      <w:r w:rsidR="007826F2">
        <w:t>ulations in effort to reduce the ignorance of</w:t>
      </w:r>
      <w:r>
        <w:t xml:space="preserve"> counterfeit money,</w:t>
      </w:r>
      <w:r w:rsidR="002769FD">
        <w:t xml:space="preserve"> within </w:t>
      </w:r>
      <w:r w:rsidR="00555E66">
        <w:t>3</w:t>
      </w:r>
      <w:r w:rsidR="00CA339C">
        <w:t>0 minute</w:t>
      </w:r>
      <w:r w:rsidR="00C24F5E">
        <w:t xml:space="preserve">s </w:t>
      </w:r>
      <w:r w:rsidR="002769FD">
        <w:t xml:space="preserve">of training time. </w:t>
      </w:r>
    </w:p>
    <w:p w:rsidR="007767FD" w:rsidRDefault="005E2FCC" w:rsidP="0096184D">
      <w:pPr>
        <w:pStyle w:val="ListParagraph"/>
        <w:numPr>
          <w:ilvl w:val="0"/>
          <w:numId w:val="6"/>
        </w:numPr>
      </w:pPr>
      <w:r>
        <w:t>Reduce the</w:t>
      </w:r>
      <w:r w:rsidR="00C81191">
        <w:t xml:space="preserve"> average time FBC employees use</w:t>
      </w:r>
      <w:r>
        <w:t xml:space="preserve"> f</w:t>
      </w:r>
      <w:r w:rsidR="00EA187D">
        <w:t xml:space="preserve">or opening and closing the bank. </w:t>
      </w:r>
      <w:r>
        <w:t>We hope to reduce the amount of time spent on opening and closing procedures from an estimated 75 minutes to 60 minutes by the end of the calendar year</w:t>
      </w:r>
      <w:r w:rsidR="00EA187D">
        <w:t xml:space="preserve">, while still retaining all safety measures necessary. </w:t>
      </w:r>
    </w:p>
    <w:p w:rsidR="00124408" w:rsidRDefault="007767FD" w:rsidP="0096184D">
      <w:pPr>
        <w:pStyle w:val="ListParagraph"/>
        <w:numPr>
          <w:ilvl w:val="0"/>
          <w:numId w:val="6"/>
        </w:numPr>
      </w:pPr>
      <w:r>
        <w:t>Review and deliver an office safety procedures manual, updating it with relevant and accurate procedural information within a 90 minute time allowance to 20 FBC employees</w:t>
      </w:r>
      <w:r w:rsidR="00124408">
        <w:br w:type="page"/>
      </w:r>
    </w:p>
    <w:p w:rsidR="00124408" w:rsidRDefault="00124408" w:rsidP="00124408">
      <w:pPr>
        <w:pStyle w:val="Title"/>
      </w:pPr>
      <w:r>
        <w:lastRenderedPageBreak/>
        <w:t>Materials Needed</w:t>
      </w:r>
    </w:p>
    <w:p w:rsidR="00CE790D" w:rsidRDefault="00CE790D" w:rsidP="00812B06">
      <w:pPr>
        <w:pStyle w:val="ListParagraph"/>
        <w:numPr>
          <w:ilvl w:val="0"/>
          <w:numId w:val="3"/>
        </w:numPr>
        <w:ind w:left="720" w:hanging="720"/>
      </w:pPr>
      <w:r>
        <w:t>Computer</w:t>
      </w:r>
    </w:p>
    <w:p w:rsidR="00C476E0" w:rsidRDefault="00C476E0" w:rsidP="00812B06">
      <w:pPr>
        <w:pStyle w:val="ListParagraph"/>
        <w:numPr>
          <w:ilvl w:val="0"/>
          <w:numId w:val="3"/>
        </w:numPr>
        <w:ind w:left="720" w:hanging="720"/>
      </w:pPr>
      <w:r>
        <w:t>Projection</w:t>
      </w:r>
    </w:p>
    <w:p w:rsidR="00C476E0" w:rsidRDefault="00C476E0" w:rsidP="00812B06">
      <w:pPr>
        <w:pStyle w:val="ListParagraph"/>
        <w:numPr>
          <w:ilvl w:val="0"/>
          <w:numId w:val="3"/>
        </w:numPr>
        <w:ind w:left="720" w:hanging="720"/>
      </w:pPr>
      <w:r>
        <w:t>Handouts</w:t>
      </w:r>
    </w:p>
    <w:p w:rsidR="00C476E0" w:rsidRDefault="00C476E0" w:rsidP="00812B06">
      <w:pPr>
        <w:pStyle w:val="ListParagraph"/>
        <w:numPr>
          <w:ilvl w:val="0"/>
          <w:numId w:val="3"/>
        </w:numPr>
        <w:ind w:left="720" w:hanging="720"/>
      </w:pPr>
      <w:r>
        <w:t xml:space="preserve">Internet </w:t>
      </w:r>
      <w:r w:rsidR="00F9316F">
        <w:t>access</w:t>
      </w:r>
    </w:p>
    <w:p w:rsidR="002F1302" w:rsidRDefault="002F1302" w:rsidP="00812B06">
      <w:pPr>
        <w:pStyle w:val="ListParagraph"/>
        <w:numPr>
          <w:ilvl w:val="0"/>
          <w:numId w:val="3"/>
        </w:numPr>
        <w:ind w:left="720" w:hanging="720"/>
      </w:pPr>
      <w:r>
        <w:t>Pens</w:t>
      </w:r>
    </w:p>
    <w:p w:rsidR="002F1302" w:rsidRDefault="002F1302" w:rsidP="00812B06">
      <w:pPr>
        <w:pStyle w:val="ListParagraph"/>
        <w:numPr>
          <w:ilvl w:val="0"/>
          <w:numId w:val="3"/>
        </w:numPr>
        <w:ind w:left="720" w:hanging="720"/>
      </w:pPr>
      <w:r>
        <w:t>Paper</w:t>
      </w:r>
    </w:p>
    <w:p w:rsidR="00CD59A6" w:rsidRDefault="00CD59A6" w:rsidP="00812B06">
      <w:pPr>
        <w:pStyle w:val="ListParagraph"/>
        <w:numPr>
          <w:ilvl w:val="0"/>
          <w:numId w:val="3"/>
        </w:numPr>
        <w:ind w:left="720" w:hanging="720"/>
      </w:pPr>
      <w:r>
        <w:t>PowerPoint</w:t>
      </w:r>
    </w:p>
    <w:p w:rsidR="00CD59A6" w:rsidRDefault="00CD59A6" w:rsidP="00812B06">
      <w:pPr>
        <w:pStyle w:val="ListParagraph"/>
        <w:numPr>
          <w:ilvl w:val="0"/>
          <w:numId w:val="3"/>
        </w:numPr>
        <w:ind w:left="720" w:hanging="720"/>
      </w:pPr>
      <w:r>
        <w:t>Cash drawer</w:t>
      </w:r>
    </w:p>
    <w:p w:rsidR="00CD59A6" w:rsidRDefault="00CD59A6" w:rsidP="00812B06">
      <w:pPr>
        <w:pStyle w:val="ListParagraph"/>
        <w:numPr>
          <w:ilvl w:val="0"/>
          <w:numId w:val="3"/>
        </w:numPr>
        <w:ind w:left="720" w:hanging="720"/>
      </w:pPr>
      <w:r>
        <w:t>“Play Money”</w:t>
      </w:r>
    </w:p>
    <w:p w:rsidR="002F1FDD" w:rsidRDefault="002F1FDD" w:rsidP="00812B06">
      <w:pPr>
        <w:pStyle w:val="ListParagraph"/>
        <w:numPr>
          <w:ilvl w:val="0"/>
          <w:numId w:val="3"/>
        </w:numPr>
        <w:ind w:left="720" w:hanging="720"/>
      </w:pPr>
      <w:r>
        <w:t>Desks</w:t>
      </w:r>
    </w:p>
    <w:p w:rsidR="002F1FDD" w:rsidRDefault="002F1FDD" w:rsidP="00812B06">
      <w:pPr>
        <w:pStyle w:val="ListParagraph"/>
        <w:numPr>
          <w:ilvl w:val="0"/>
          <w:numId w:val="3"/>
        </w:numPr>
        <w:ind w:left="720" w:hanging="720"/>
      </w:pPr>
      <w:r>
        <w:t>Chairs</w:t>
      </w:r>
    </w:p>
    <w:p w:rsidR="002F1FDD" w:rsidRDefault="002F1FDD" w:rsidP="00812B06">
      <w:pPr>
        <w:pStyle w:val="ListParagraph"/>
        <w:numPr>
          <w:ilvl w:val="0"/>
          <w:numId w:val="3"/>
        </w:numPr>
        <w:ind w:left="720" w:hanging="720"/>
      </w:pPr>
      <w:r>
        <w:t>Conference room</w:t>
      </w:r>
    </w:p>
    <w:p w:rsidR="00124408" w:rsidRDefault="00124408" w:rsidP="00CE790D">
      <w:pPr>
        <w:pStyle w:val="ListParagraph"/>
        <w:numPr>
          <w:ilvl w:val="0"/>
          <w:numId w:val="3"/>
        </w:numPr>
      </w:pPr>
      <w:r>
        <w:br w:type="page"/>
      </w:r>
    </w:p>
    <w:p w:rsidR="00124408" w:rsidRDefault="00124408" w:rsidP="00124408">
      <w:pPr>
        <w:pStyle w:val="Title"/>
      </w:pPr>
      <w:r>
        <w:lastRenderedPageBreak/>
        <w:t>Lesson Plan</w:t>
      </w:r>
    </w:p>
    <w:p w:rsidR="00124408" w:rsidRPr="00183280" w:rsidRDefault="00124408" w:rsidP="00124408">
      <w:pPr>
        <w:ind w:firstLine="0"/>
      </w:pPr>
      <w:r w:rsidRPr="00906F4A">
        <w:rPr>
          <w:i/>
        </w:rPr>
        <w:t>Course Title:</w:t>
      </w:r>
      <w:r>
        <w:t xml:space="preserve"> HRM 345: Training &amp; Development</w:t>
      </w:r>
    </w:p>
    <w:p w:rsidR="00124408" w:rsidRPr="00183280" w:rsidRDefault="00124408" w:rsidP="00124408">
      <w:pPr>
        <w:ind w:firstLine="0"/>
      </w:pPr>
      <w:r w:rsidRPr="00906F4A">
        <w:rPr>
          <w:i/>
        </w:rPr>
        <w:t>Lesson Title:</w:t>
      </w:r>
      <w:r>
        <w:rPr>
          <w:i/>
        </w:rPr>
        <w:t xml:space="preserve"> </w:t>
      </w:r>
      <w:r>
        <w:t xml:space="preserve">Bank Security </w:t>
      </w:r>
    </w:p>
    <w:p w:rsidR="00124408" w:rsidRPr="00183280" w:rsidRDefault="00124408" w:rsidP="00124408">
      <w:pPr>
        <w:ind w:firstLine="0"/>
      </w:pPr>
      <w:r w:rsidRPr="00906F4A">
        <w:rPr>
          <w:i/>
        </w:rPr>
        <w:t>Lesson Length:</w:t>
      </w:r>
      <w:r>
        <w:rPr>
          <w:i/>
        </w:rPr>
        <w:t xml:space="preserve"> </w:t>
      </w:r>
      <w:r>
        <w:t>90 Minutes (1 ½ hours)</w:t>
      </w:r>
    </w:p>
    <w:p w:rsidR="00124408" w:rsidRPr="00906F4A" w:rsidRDefault="00124408" w:rsidP="00124408">
      <w:pPr>
        <w:ind w:firstLine="0"/>
        <w:rPr>
          <w:i/>
        </w:rPr>
      </w:pPr>
      <w:r w:rsidRPr="00906F4A">
        <w:rPr>
          <w:i/>
        </w:rPr>
        <w:t>Learning Objectives:</w:t>
      </w:r>
    </w:p>
    <w:p w:rsidR="00124408" w:rsidRPr="000A654D" w:rsidRDefault="00124408" w:rsidP="00124408">
      <w:pPr>
        <w:ind w:firstLine="0"/>
        <w:rPr>
          <w:i/>
          <w:highlight w:val="yellow"/>
        </w:rPr>
      </w:pPr>
      <w:r w:rsidRPr="00906F4A">
        <w:rPr>
          <w:i/>
        </w:rPr>
        <w:tab/>
      </w:r>
      <w:r w:rsidRPr="00A0269F">
        <w:rPr>
          <w:i/>
        </w:rPr>
        <w:t>1.</w:t>
      </w:r>
      <w:r w:rsidR="00A0269F" w:rsidRPr="00A0269F">
        <w:rPr>
          <w:i/>
        </w:rPr>
        <w:t xml:space="preserve"> </w:t>
      </w:r>
      <w:r w:rsidR="00CA339C">
        <w:rPr>
          <w:i/>
        </w:rPr>
        <w:t>To create an open training environment to help improve bank security and to ensure proper transfer of training once trainees have successfully completed the training module</w:t>
      </w:r>
    </w:p>
    <w:p w:rsidR="00124408" w:rsidRPr="00906F4A" w:rsidRDefault="00124408" w:rsidP="00124408">
      <w:pPr>
        <w:ind w:firstLine="0"/>
        <w:rPr>
          <w:i/>
        </w:rPr>
      </w:pPr>
      <w:r w:rsidRPr="00CA339C">
        <w:rPr>
          <w:i/>
        </w:rPr>
        <w:tab/>
        <w:t>2.</w:t>
      </w:r>
      <w:r w:rsidR="00CA339C">
        <w:rPr>
          <w:i/>
        </w:rPr>
        <w:t xml:space="preserve">  To improve and maintain branch level activities, such as branch entrance and exit procedures, cash handling procedures to maintain a safe working cash limit, detecting fraudulent money, security awareness, and robbery procedures</w:t>
      </w:r>
    </w:p>
    <w:p w:rsidR="00124408" w:rsidRPr="00BD2D4A" w:rsidRDefault="00124408" w:rsidP="00124408">
      <w:pPr>
        <w:ind w:firstLine="0"/>
      </w:pPr>
      <w:r w:rsidRPr="00906F4A">
        <w:rPr>
          <w:i/>
        </w:rPr>
        <w:t>Target Audience:</w:t>
      </w:r>
      <w:r>
        <w:t xml:space="preserve"> FBC trainees </w:t>
      </w:r>
    </w:p>
    <w:p w:rsidR="00124408" w:rsidRPr="00906F4A" w:rsidRDefault="00124408" w:rsidP="00124408">
      <w:pPr>
        <w:ind w:firstLine="0"/>
        <w:rPr>
          <w:i/>
        </w:rPr>
      </w:pPr>
      <w:r w:rsidRPr="00906F4A">
        <w:rPr>
          <w:i/>
        </w:rPr>
        <w:t>Prerequisites:</w:t>
      </w:r>
    </w:p>
    <w:p w:rsidR="00124408" w:rsidRPr="00D2676E" w:rsidRDefault="00124408" w:rsidP="00124408">
      <w:r w:rsidRPr="00906F4A">
        <w:rPr>
          <w:i/>
        </w:rPr>
        <w:t>Trainee:</w:t>
      </w:r>
      <w:r>
        <w:t xml:space="preserve"> Development Consultants (Nick Elmy, Nicole Fiamingo, &amp; Katie Liparulo)</w:t>
      </w:r>
    </w:p>
    <w:p w:rsidR="00124408" w:rsidRPr="00906F4A" w:rsidRDefault="00124408" w:rsidP="00124408">
      <w:pPr>
        <w:rPr>
          <w:i/>
        </w:rPr>
      </w:pPr>
      <w:r w:rsidRPr="00906F4A">
        <w:rPr>
          <w:i/>
        </w:rPr>
        <w:t>Instructor:</w:t>
      </w:r>
      <w:r w:rsidR="00A44747">
        <w:rPr>
          <w:i/>
        </w:rPr>
        <w:t xml:space="preserve"> </w:t>
      </w:r>
      <w:r w:rsidR="00A44747">
        <w:t>Dr. Karen Yarrish</w:t>
      </w:r>
      <w:r w:rsidRPr="00906F4A">
        <w:rPr>
          <w:i/>
        </w:rPr>
        <w:t xml:space="preserve"> </w:t>
      </w:r>
    </w:p>
    <w:p w:rsidR="00124408" w:rsidRPr="000656D6" w:rsidRDefault="00124408" w:rsidP="00124408">
      <w:pPr>
        <w:ind w:firstLine="0"/>
      </w:pPr>
      <w:r w:rsidRPr="000656D6">
        <w:rPr>
          <w:i/>
        </w:rPr>
        <w:t>Room arrangement:</w:t>
      </w:r>
      <w:r w:rsidR="000656D6">
        <w:rPr>
          <w:i/>
        </w:rPr>
        <w:tab/>
      </w:r>
      <w:r w:rsidR="000656D6">
        <w:rPr>
          <w:i/>
        </w:rPr>
        <w:tab/>
      </w:r>
      <w:r w:rsidR="000656D6">
        <w:rPr>
          <w:i/>
        </w:rPr>
        <w:tab/>
        <w:t xml:space="preserve"> </w:t>
      </w:r>
      <w:r w:rsidR="000656D6">
        <w:t>Classroom type seating</w:t>
      </w:r>
    </w:p>
    <w:p w:rsidR="00124408" w:rsidRPr="002D701F" w:rsidRDefault="00124408" w:rsidP="00124408">
      <w:pPr>
        <w:ind w:firstLine="0"/>
      </w:pPr>
      <w:r w:rsidRPr="002D701F">
        <w:rPr>
          <w:i/>
        </w:rPr>
        <w:t>Materials and equipment needed:</w:t>
      </w:r>
      <w:r w:rsidR="008F5D14" w:rsidRPr="002D701F">
        <w:rPr>
          <w:i/>
        </w:rPr>
        <w:t xml:space="preserve"> </w:t>
      </w:r>
      <w:r w:rsidR="000656D6" w:rsidRPr="002D701F">
        <w:rPr>
          <w:i/>
        </w:rPr>
        <w:tab/>
      </w:r>
      <w:r w:rsidR="008F5D14" w:rsidRPr="002D701F">
        <w:t>Please see materials appendix</w:t>
      </w:r>
    </w:p>
    <w:p w:rsidR="00124408" w:rsidRDefault="00124408" w:rsidP="00124408">
      <w:pPr>
        <w:ind w:firstLine="0"/>
      </w:pPr>
      <w:r w:rsidRPr="002D701F">
        <w:rPr>
          <w:i/>
        </w:rPr>
        <w:t>Evaluations and assignments:</w:t>
      </w:r>
      <w:r w:rsidR="000656D6" w:rsidRPr="002D701F">
        <w:rPr>
          <w:i/>
        </w:rPr>
        <w:tab/>
      </w:r>
      <w:r w:rsidR="000656D6" w:rsidRPr="002D701F">
        <w:rPr>
          <w:i/>
        </w:rPr>
        <w:tab/>
      </w:r>
      <w:r w:rsidR="00E05F89" w:rsidRPr="002D701F">
        <w:rPr>
          <w:i/>
        </w:rPr>
        <w:t xml:space="preserve"> </w:t>
      </w:r>
      <w:r w:rsidR="00E05F89" w:rsidRPr="002D701F">
        <w:t>Please see evaluation appendix</w:t>
      </w:r>
    </w:p>
    <w:p w:rsidR="00E05F89" w:rsidRPr="00E05F89" w:rsidRDefault="00E05F89" w:rsidP="00CA1535">
      <w:pPr>
        <w:ind w:left="1440" w:firstLine="0"/>
      </w:pPr>
      <w:r>
        <w:t xml:space="preserve">There are a mix of assignments throughout the presentation including question and answers, interactive online games, and case studies. </w:t>
      </w:r>
    </w:p>
    <w:p w:rsidR="00124408" w:rsidRDefault="00124408" w:rsidP="007539EB">
      <w:pPr>
        <w:ind w:firstLine="0"/>
        <w:rPr>
          <w:i/>
        </w:rPr>
      </w:pPr>
    </w:p>
    <w:p w:rsidR="007539EB" w:rsidRDefault="007539EB" w:rsidP="007539EB">
      <w:pPr>
        <w:ind w:firstLine="0"/>
      </w:pPr>
    </w:p>
    <w:p w:rsidR="005D7DE6" w:rsidRDefault="005D7DE6" w:rsidP="00124408">
      <w:pPr>
        <w:ind w:firstLine="0"/>
        <w:rPr>
          <w:b/>
          <w:highlight w:val="yellow"/>
        </w:rPr>
      </w:pPr>
    </w:p>
    <w:p w:rsidR="005D7DE6" w:rsidRDefault="005D7DE6" w:rsidP="00124408">
      <w:pPr>
        <w:ind w:firstLine="0"/>
        <w:rPr>
          <w:b/>
          <w:highlight w:val="yellow"/>
        </w:rPr>
      </w:pPr>
    </w:p>
    <w:p w:rsidR="00124408" w:rsidRPr="005D7DE6" w:rsidRDefault="00124408" w:rsidP="00124408">
      <w:pPr>
        <w:ind w:firstLine="0"/>
        <w:rPr>
          <w:b/>
        </w:rPr>
      </w:pPr>
      <w:r w:rsidRPr="005D7DE6">
        <w:rPr>
          <w:b/>
        </w:rPr>
        <w:lastRenderedPageBreak/>
        <w:t>Lesson Outline</w:t>
      </w:r>
      <w:r w:rsidRPr="005D7DE6">
        <w:rPr>
          <w:b/>
        </w:rPr>
        <w:tab/>
      </w:r>
      <w:r w:rsidRPr="005D7DE6">
        <w:rPr>
          <w:b/>
        </w:rPr>
        <w:tab/>
        <w:t>Instructor Activity</w:t>
      </w:r>
      <w:r w:rsidRPr="005D7DE6">
        <w:rPr>
          <w:b/>
        </w:rPr>
        <w:tab/>
      </w:r>
      <w:r w:rsidRPr="005D7DE6">
        <w:rPr>
          <w:b/>
        </w:rPr>
        <w:tab/>
      </w:r>
      <w:r w:rsidR="005D7DE6">
        <w:rPr>
          <w:b/>
        </w:rPr>
        <w:tab/>
      </w:r>
      <w:r w:rsidRPr="005D7DE6">
        <w:rPr>
          <w:b/>
        </w:rPr>
        <w:t>Trainee Activity</w:t>
      </w:r>
      <w:r w:rsidRPr="005D7DE6">
        <w:rPr>
          <w:b/>
        </w:rPr>
        <w:tab/>
        <w:t>Time</w:t>
      </w:r>
    </w:p>
    <w:p w:rsidR="005D7DE6" w:rsidRDefault="00124408" w:rsidP="005D7DE6">
      <w:pPr>
        <w:spacing w:line="240" w:lineRule="auto"/>
        <w:ind w:firstLine="0"/>
      </w:pPr>
      <w:r w:rsidRPr="005D7DE6">
        <w:t>Introduction</w:t>
      </w:r>
      <w:r w:rsidRPr="005D7DE6">
        <w:tab/>
      </w:r>
      <w:r w:rsidRPr="005D7DE6">
        <w:tab/>
      </w:r>
      <w:r w:rsidRPr="005D7DE6">
        <w:tab/>
      </w:r>
      <w:r w:rsidR="005D7DE6" w:rsidRPr="005D7DE6">
        <w:t>Nick, Nicole, &amp; Katie</w:t>
      </w:r>
      <w:r w:rsidR="005D7DE6">
        <w:tab/>
      </w:r>
      <w:r w:rsidR="005D7DE6">
        <w:tab/>
      </w:r>
      <w:r w:rsidR="005D7DE6">
        <w:tab/>
      </w:r>
      <w:r w:rsidR="005D7DE6">
        <w:tab/>
      </w:r>
      <w:r w:rsidR="005D7DE6">
        <w:tab/>
      </w:r>
      <w:r w:rsidR="005D7DE6">
        <w:tab/>
        <w:t>12:40</w:t>
      </w:r>
    </w:p>
    <w:p w:rsidR="005D7DE6" w:rsidRDefault="005D7DE6" w:rsidP="005D7DE6">
      <w:pPr>
        <w:spacing w:line="240" w:lineRule="auto"/>
        <w:ind w:firstLine="0"/>
      </w:pPr>
      <w:r>
        <w:tab/>
      </w:r>
      <w:r>
        <w:tab/>
      </w:r>
      <w:r>
        <w:tab/>
      </w:r>
      <w:r>
        <w:tab/>
        <w:t>Introduce</w:t>
      </w:r>
      <w:r w:rsidR="00A71462">
        <w:t xml:space="preserve"> each other</w:t>
      </w:r>
    </w:p>
    <w:p w:rsidR="005D7DE6" w:rsidRDefault="005D7DE6" w:rsidP="005D7DE6">
      <w:pPr>
        <w:spacing w:line="240" w:lineRule="auto"/>
        <w:ind w:firstLine="0"/>
      </w:pPr>
    </w:p>
    <w:p w:rsidR="005D7DE6" w:rsidRDefault="005D7DE6" w:rsidP="005D7DE6">
      <w:pPr>
        <w:spacing w:line="240" w:lineRule="auto"/>
        <w:ind w:firstLine="0"/>
      </w:pPr>
      <w:r>
        <w:tab/>
      </w:r>
      <w:r>
        <w:tab/>
      </w:r>
      <w:r>
        <w:tab/>
      </w:r>
      <w:r>
        <w:tab/>
        <w:t xml:space="preserve">State training topic: </w:t>
      </w:r>
      <w:r>
        <w:tab/>
      </w:r>
      <w:r>
        <w:tab/>
      </w:r>
      <w:r>
        <w:tab/>
      </w:r>
      <w:r>
        <w:tab/>
      </w:r>
      <w:r>
        <w:tab/>
      </w:r>
      <w:r>
        <w:tab/>
        <w:t>12:45</w:t>
      </w:r>
    </w:p>
    <w:p w:rsidR="005D7DE6" w:rsidRDefault="005D7DE6" w:rsidP="005D7DE6">
      <w:pPr>
        <w:spacing w:line="240" w:lineRule="auto"/>
        <w:ind w:firstLine="0"/>
      </w:pPr>
      <w:r>
        <w:tab/>
      </w:r>
      <w:r>
        <w:tab/>
      </w:r>
      <w:r>
        <w:tab/>
      </w:r>
      <w:r>
        <w:tab/>
        <w:t>Bank Security</w:t>
      </w:r>
    </w:p>
    <w:p w:rsidR="005D7DE6" w:rsidRDefault="005D7DE6" w:rsidP="005D7DE6">
      <w:pPr>
        <w:spacing w:line="240" w:lineRule="auto"/>
        <w:ind w:firstLine="0"/>
      </w:pPr>
    </w:p>
    <w:p w:rsidR="005D7DE6" w:rsidRDefault="005D7DE6" w:rsidP="005D7DE6">
      <w:pPr>
        <w:spacing w:line="240" w:lineRule="auto"/>
        <w:ind w:firstLine="0"/>
      </w:pPr>
      <w:r>
        <w:tab/>
      </w:r>
      <w:r>
        <w:tab/>
      </w:r>
      <w:r>
        <w:tab/>
      </w:r>
      <w:r>
        <w:tab/>
        <w:t>State the purpose &amp; importance</w:t>
      </w:r>
      <w:r>
        <w:tab/>
      </w:r>
      <w:r>
        <w:tab/>
      </w:r>
      <w:r>
        <w:tab/>
      </w:r>
      <w:r>
        <w:tab/>
        <w:t>12:50</w:t>
      </w:r>
    </w:p>
    <w:p w:rsidR="005D7DE6" w:rsidRDefault="005D7DE6" w:rsidP="005D7DE6">
      <w:pPr>
        <w:spacing w:line="240" w:lineRule="auto"/>
        <w:ind w:firstLine="0"/>
      </w:pPr>
      <w:r>
        <w:tab/>
      </w:r>
      <w:r>
        <w:tab/>
      </w:r>
      <w:r>
        <w:tab/>
      </w:r>
      <w:r>
        <w:tab/>
        <w:t>of training</w:t>
      </w:r>
    </w:p>
    <w:p w:rsidR="005D7DE6" w:rsidRDefault="005D7DE6" w:rsidP="005D7DE6">
      <w:pPr>
        <w:spacing w:line="240" w:lineRule="auto"/>
        <w:ind w:firstLine="0"/>
      </w:pPr>
      <w:r>
        <w:tab/>
      </w:r>
      <w:r>
        <w:tab/>
      </w:r>
      <w:r>
        <w:tab/>
      </w:r>
      <w:r>
        <w:tab/>
      </w:r>
    </w:p>
    <w:p w:rsidR="00124408" w:rsidRPr="005D7DE6" w:rsidRDefault="005D7DE6" w:rsidP="005D7DE6">
      <w:pPr>
        <w:spacing w:line="240" w:lineRule="auto"/>
        <w:ind w:firstLine="0"/>
      </w:pPr>
      <w:r>
        <w:tab/>
      </w:r>
      <w:r>
        <w:tab/>
      </w:r>
      <w:r>
        <w:tab/>
      </w:r>
      <w:r>
        <w:tab/>
        <w:t>Icebreaker:  Break your ego “I”</w:t>
      </w:r>
      <w:r>
        <w:tab/>
      </w:r>
      <w:r>
        <w:tab/>
        <w:t>Group</w:t>
      </w:r>
      <w:r>
        <w:tab/>
      </w:r>
      <w:r>
        <w:tab/>
        <w:t>1:00</w:t>
      </w:r>
      <w:r>
        <w:br/>
      </w:r>
      <w:r>
        <w:tab/>
      </w:r>
      <w:r>
        <w:tab/>
      </w:r>
      <w:r>
        <w:tab/>
      </w:r>
      <w:r>
        <w:tab/>
      </w:r>
    </w:p>
    <w:p w:rsidR="005D7DE6" w:rsidRDefault="005D7DE6" w:rsidP="00124408">
      <w:pPr>
        <w:ind w:firstLine="0"/>
      </w:pPr>
    </w:p>
    <w:p w:rsidR="005D7DE6" w:rsidRDefault="00124408" w:rsidP="005D7DE6">
      <w:pPr>
        <w:spacing w:line="240" w:lineRule="auto"/>
        <w:ind w:firstLine="0"/>
      </w:pPr>
      <w:r w:rsidRPr="005D7DE6">
        <w:t>State objectives</w:t>
      </w:r>
      <w:r w:rsidR="005D7DE6">
        <w:tab/>
      </w:r>
      <w:r w:rsidR="005D7DE6">
        <w:tab/>
        <w:t>Refer to goals &amp; objectives</w:t>
      </w:r>
      <w:r w:rsidR="005D7DE6">
        <w:tab/>
      </w:r>
      <w:r w:rsidR="005D7DE6">
        <w:tab/>
      </w:r>
      <w:r w:rsidR="005D7DE6">
        <w:tab/>
      </w:r>
      <w:r w:rsidR="005D7DE6">
        <w:tab/>
      </w:r>
      <w:r w:rsidR="005D7DE6">
        <w:tab/>
        <w:t>1:20</w:t>
      </w:r>
    </w:p>
    <w:p w:rsidR="005D7DE6" w:rsidRDefault="005D7DE6" w:rsidP="005D7DE6">
      <w:pPr>
        <w:spacing w:line="240" w:lineRule="auto"/>
        <w:ind w:firstLine="0"/>
      </w:pPr>
      <w:r>
        <w:tab/>
      </w:r>
      <w:r>
        <w:tab/>
      </w:r>
      <w:r>
        <w:tab/>
      </w:r>
      <w:r>
        <w:tab/>
        <w:t xml:space="preserve">appendix </w:t>
      </w:r>
    </w:p>
    <w:p w:rsidR="00A71462" w:rsidRDefault="00A71462" w:rsidP="005D7DE6">
      <w:pPr>
        <w:spacing w:line="240" w:lineRule="auto"/>
        <w:ind w:firstLine="0"/>
      </w:pPr>
    </w:p>
    <w:p w:rsidR="00A71462" w:rsidRPr="005D7DE6" w:rsidRDefault="00A71462" w:rsidP="005D7DE6">
      <w:pPr>
        <w:spacing w:line="240" w:lineRule="auto"/>
        <w:ind w:firstLine="0"/>
      </w:pPr>
    </w:p>
    <w:p w:rsidR="007003B5" w:rsidRDefault="00124408" w:rsidP="007003B5">
      <w:pPr>
        <w:spacing w:line="240" w:lineRule="auto"/>
        <w:ind w:firstLine="0"/>
      </w:pPr>
      <w:r w:rsidRPr="005D7DE6">
        <w:t>State procedure</w:t>
      </w:r>
      <w:r w:rsidR="00A71462">
        <w:tab/>
      </w:r>
      <w:r w:rsidR="00A71462">
        <w:tab/>
      </w:r>
      <w:r w:rsidR="007003B5">
        <w:t>PowerPoint Presentation,</w:t>
      </w:r>
      <w:r w:rsidR="007003B5">
        <w:tab/>
      </w:r>
      <w:r w:rsidR="007003B5">
        <w:tab/>
        <w:t xml:space="preserve">       PP</w:t>
      </w:r>
      <w:r w:rsidR="007003B5">
        <w:tab/>
      </w:r>
      <w:r w:rsidR="007003B5">
        <w:tab/>
      </w:r>
      <w:r w:rsidR="007003B5">
        <w:tab/>
        <w:t>1:30</w:t>
      </w:r>
    </w:p>
    <w:p w:rsidR="007003B5" w:rsidRDefault="003C266B" w:rsidP="007003B5">
      <w:pPr>
        <w:spacing w:line="240" w:lineRule="auto"/>
        <w:ind w:firstLine="0"/>
      </w:pPr>
      <w:r>
        <w:tab/>
      </w:r>
      <w:r>
        <w:tab/>
      </w:r>
      <w:r>
        <w:tab/>
      </w:r>
      <w:r>
        <w:tab/>
        <w:t>Activities and handouts</w:t>
      </w:r>
    </w:p>
    <w:p w:rsidR="007003B5" w:rsidRDefault="007003B5" w:rsidP="007003B5">
      <w:pPr>
        <w:spacing w:line="240" w:lineRule="auto"/>
        <w:ind w:firstLine="0"/>
      </w:pPr>
    </w:p>
    <w:p w:rsidR="007003B5" w:rsidRPr="005D7DE6" w:rsidRDefault="007003B5" w:rsidP="007003B5">
      <w:pPr>
        <w:spacing w:line="240" w:lineRule="auto"/>
        <w:ind w:firstLine="0"/>
      </w:pPr>
    </w:p>
    <w:p w:rsidR="007003B5" w:rsidRDefault="00124408" w:rsidP="007003B5">
      <w:pPr>
        <w:spacing w:line="240" w:lineRule="auto"/>
        <w:ind w:firstLine="0"/>
      </w:pPr>
      <w:r w:rsidRPr="005D7DE6">
        <w:t>Reinforce the learning</w:t>
      </w:r>
      <w:r>
        <w:t xml:space="preserve"> </w:t>
      </w:r>
      <w:r w:rsidR="00A71462">
        <w:tab/>
        <w:t>Wrap up activity:  Security Game</w:t>
      </w:r>
      <w:r w:rsidR="007003B5">
        <w:tab/>
      </w:r>
      <w:r w:rsidR="007003B5">
        <w:tab/>
      </w:r>
      <w:r w:rsidR="007003B5">
        <w:tab/>
      </w:r>
      <w:r w:rsidR="007003B5">
        <w:tab/>
        <w:t>1:50</w:t>
      </w:r>
    </w:p>
    <w:p w:rsidR="007003B5" w:rsidRDefault="007003B5" w:rsidP="007003B5">
      <w:pPr>
        <w:spacing w:line="240" w:lineRule="auto"/>
        <w:ind w:firstLine="0"/>
      </w:pPr>
    </w:p>
    <w:p w:rsidR="00903BA5" w:rsidRDefault="007003B5" w:rsidP="007003B5">
      <w:pPr>
        <w:spacing w:line="240" w:lineRule="auto"/>
        <w:ind w:firstLine="0"/>
      </w:pPr>
      <w:r>
        <w:tab/>
      </w:r>
      <w:r>
        <w:tab/>
      </w:r>
      <w:r>
        <w:tab/>
      </w:r>
      <w:r>
        <w:tab/>
      </w:r>
      <w:r w:rsidR="00903BA5">
        <w:br w:type="page"/>
      </w:r>
    </w:p>
    <w:p w:rsidR="00124408" w:rsidRDefault="00903BA5" w:rsidP="00903BA5">
      <w:pPr>
        <w:pStyle w:val="Title"/>
      </w:pPr>
      <w:r>
        <w:lastRenderedPageBreak/>
        <w:t>Action Plan</w:t>
      </w:r>
    </w:p>
    <w:p w:rsidR="00142885" w:rsidRDefault="00142885" w:rsidP="00A619F2">
      <w:pPr>
        <w:ind w:firstLine="0"/>
      </w:pPr>
      <w:r>
        <w:rPr>
          <w:b/>
        </w:rPr>
        <w:t>Training Topic</w:t>
      </w:r>
      <w:r w:rsidR="00BB49FC">
        <w:t xml:space="preserve"> </w:t>
      </w:r>
      <w:r w:rsidR="00BB49FC" w:rsidRPr="00BB49FC">
        <w:rPr>
          <w:u w:val="single"/>
        </w:rPr>
        <w:t>Bank Security</w:t>
      </w:r>
    </w:p>
    <w:p w:rsidR="00142885" w:rsidRDefault="00142885" w:rsidP="00A619F2">
      <w:pPr>
        <w:ind w:firstLine="0"/>
      </w:pPr>
      <w:r>
        <w:rPr>
          <w:b/>
        </w:rPr>
        <w:t>Goal</w:t>
      </w:r>
      <w:r w:rsidR="003B18B3">
        <w:rPr>
          <w:b/>
        </w:rPr>
        <w:t xml:space="preserve">: </w:t>
      </w:r>
      <w:r w:rsidR="003B18B3">
        <w:t>The goal of our bank security training module is to educate our audience on how to properly handle bank security issues and to prepare them for emergency situations they may encounter while being employed at First Bank Corporation (FBC).</w:t>
      </w:r>
    </w:p>
    <w:p w:rsidR="00142885" w:rsidRDefault="00142885" w:rsidP="00A619F2">
      <w:pPr>
        <w:ind w:firstLine="0"/>
        <w:rPr>
          <w:b/>
        </w:rPr>
      </w:pPr>
      <w:r>
        <w:rPr>
          <w:b/>
        </w:rPr>
        <w:t>Strategies for reaching goal</w:t>
      </w:r>
    </w:p>
    <w:p w:rsidR="009D3465" w:rsidRPr="00481DA7" w:rsidRDefault="00142885" w:rsidP="009D3465">
      <w:pPr>
        <w:ind w:firstLine="0"/>
        <w:rPr>
          <w:i/>
        </w:rPr>
      </w:pPr>
      <w:r w:rsidRPr="00481DA7">
        <w:rPr>
          <w:i/>
        </w:rPr>
        <w:t>Modifying behavior</w:t>
      </w:r>
      <w:r w:rsidR="00D4032C" w:rsidRPr="00481DA7">
        <w:rPr>
          <w:i/>
        </w:rPr>
        <w:t xml:space="preserve"> </w:t>
      </w:r>
      <w:r w:rsidR="00D4032C" w:rsidRPr="00481DA7">
        <w:rPr>
          <w:i/>
          <w:sz w:val="20"/>
          <w:szCs w:val="20"/>
        </w:rPr>
        <w:t>(What trainees will do differently)</w:t>
      </w:r>
    </w:p>
    <w:p w:rsidR="009D3465" w:rsidRPr="00E8661C" w:rsidRDefault="008A2599" w:rsidP="009D3465">
      <w:pPr>
        <w:ind w:firstLine="0"/>
        <w:rPr>
          <w:sz w:val="20"/>
          <w:szCs w:val="20"/>
          <w:u w:val="single"/>
        </w:rPr>
      </w:pPr>
      <w:r>
        <w:softHyphen/>
      </w:r>
      <w:r w:rsidR="009D3465" w:rsidRPr="009D3465">
        <w:rPr>
          <w:sz w:val="20"/>
          <w:szCs w:val="20"/>
          <w:u w:val="single"/>
        </w:rPr>
        <w:t xml:space="preserve"> </w:t>
      </w:r>
      <w:r w:rsidR="009D3465" w:rsidRPr="00E8661C">
        <w:rPr>
          <w:sz w:val="20"/>
          <w:szCs w:val="20"/>
          <w:u w:val="single"/>
        </w:rPr>
        <w:t>Upon completion of our bank training security…</w:t>
      </w:r>
    </w:p>
    <w:p w:rsidR="009D3465" w:rsidRPr="00E8661C" w:rsidRDefault="009D3465" w:rsidP="009D3465">
      <w:pPr>
        <w:pStyle w:val="ListParagraph"/>
        <w:numPr>
          <w:ilvl w:val="0"/>
          <w:numId w:val="7"/>
        </w:numPr>
        <w:rPr>
          <w:sz w:val="20"/>
          <w:szCs w:val="20"/>
          <w:u w:val="single"/>
        </w:rPr>
      </w:pPr>
      <w:r w:rsidRPr="00E8661C">
        <w:rPr>
          <w:sz w:val="20"/>
          <w:szCs w:val="20"/>
          <w:u w:val="single"/>
        </w:rPr>
        <w:t xml:space="preserve">We hope our trainees will modify the way they perform bank opening and closing procedures to become more efficient yet still remain safe. </w:t>
      </w:r>
    </w:p>
    <w:p w:rsidR="009D3465" w:rsidRPr="00E8661C" w:rsidRDefault="009D3465" w:rsidP="009D3465">
      <w:pPr>
        <w:pStyle w:val="ListParagraph"/>
        <w:numPr>
          <w:ilvl w:val="0"/>
          <w:numId w:val="7"/>
        </w:numPr>
        <w:rPr>
          <w:sz w:val="20"/>
          <w:szCs w:val="20"/>
          <w:u w:val="single"/>
        </w:rPr>
      </w:pPr>
      <w:r w:rsidRPr="00E8661C">
        <w:rPr>
          <w:sz w:val="20"/>
          <w:szCs w:val="20"/>
          <w:u w:val="single"/>
        </w:rPr>
        <w:t xml:space="preserve">We hope our trainees will take more time to review all new money to ensure its authenticity. </w:t>
      </w:r>
    </w:p>
    <w:p w:rsidR="009D3465" w:rsidRPr="00E8661C" w:rsidRDefault="009D3465" w:rsidP="009D3465">
      <w:pPr>
        <w:pStyle w:val="ListParagraph"/>
        <w:numPr>
          <w:ilvl w:val="0"/>
          <w:numId w:val="7"/>
        </w:numPr>
        <w:rPr>
          <w:sz w:val="20"/>
          <w:szCs w:val="20"/>
          <w:u w:val="single"/>
        </w:rPr>
      </w:pPr>
      <w:r w:rsidRPr="00E8661C">
        <w:rPr>
          <w:sz w:val="20"/>
          <w:szCs w:val="20"/>
          <w:u w:val="single"/>
        </w:rPr>
        <w:t>We hope our trainees will use their new knowledge on information security to protect our computer systems and their own personal work.</w:t>
      </w:r>
    </w:p>
    <w:p w:rsidR="009D3465" w:rsidRPr="00E8661C" w:rsidRDefault="009D3465" w:rsidP="009D3465">
      <w:pPr>
        <w:pStyle w:val="ListParagraph"/>
        <w:numPr>
          <w:ilvl w:val="0"/>
          <w:numId w:val="7"/>
        </w:numPr>
        <w:rPr>
          <w:sz w:val="20"/>
          <w:szCs w:val="20"/>
          <w:u w:val="single"/>
        </w:rPr>
      </w:pPr>
      <w:r w:rsidRPr="00E8661C">
        <w:rPr>
          <w:sz w:val="20"/>
          <w:szCs w:val="20"/>
          <w:u w:val="single"/>
        </w:rPr>
        <w:t xml:space="preserve">We hope our trainees will become more aware of the reality of a bank robbery and have an understanding on how to handle such a situation if it were to occur. </w:t>
      </w:r>
    </w:p>
    <w:p w:rsidR="009D3465" w:rsidRPr="00E8661C" w:rsidRDefault="009D3465" w:rsidP="009D3465">
      <w:pPr>
        <w:ind w:firstLine="0"/>
        <w:rPr>
          <w:sz w:val="20"/>
          <w:szCs w:val="20"/>
          <w:u w:val="single"/>
        </w:rPr>
      </w:pPr>
      <w:r w:rsidRPr="00E8661C">
        <w:rPr>
          <w:sz w:val="20"/>
          <w:szCs w:val="20"/>
          <w:u w:val="single"/>
        </w:rPr>
        <w:t xml:space="preserve">We will meet with our trainees 6 months from the date of initial training to see how far our trainees have come and what behavior modifications were made.  </w:t>
      </w:r>
    </w:p>
    <w:p w:rsidR="007A5D4F" w:rsidRDefault="007A5D4F" w:rsidP="00A619F2">
      <w:pPr>
        <w:ind w:firstLine="0"/>
      </w:pPr>
    </w:p>
    <w:p w:rsidR="007A5D4F" w:rsidRDefault="007A5D4F" w:rsidP="00A619F2">
      <w:pPr>
        <w:ind w:firstLine="0"/>
      </w:pPr>
    </w:p>
    <w:p w:rsidR="007A5D4F" w:rsidRPr="00481DA7" w:rsidRDefault="007A5D4F" w:rsidP="00A619F2">
      <w:pPr>
        <w:ind w:firstLine="0"/>
        <w:rPr>
          <w:i/>
        </w:rPr>
      </w:pPr>
      <w:r w:rsidRPr="00481DA7">
        <w:rPr>
          <w:i/>
        </w:rPr>
        <w:t>Resources needed</w:t>
      </w:r>
    </w:p>
    <w:p w:rsidR="00D35895" w:rsidRPr="00E8661C" w:rsidRDefault="00D35895" w:rsidP="00D35895">
      <w:pPr>
        <w:ind w:firstLine="0"/>
        <w:rPr>
          <w:sz w:val="20"/>
          <w:szCs w:val="20"/>
          <w:u w:val="single"/>
        </w:rPr>
      </w:pPr>
      <w:r>
        <w:rPr>
          <w:sz w:val="20"/>
          <w:szCs w:val="20"/>
          <w:u w:val="single"/>
        </w:rPr>
        <w:t xml:space="preserve">Due to our in house training program cost will be kept a minimum. Needed materials/resources have been listed in the prior appendix. As far as the financial aspect goes for our training program we will need to support to cost of the trainers time training and resourcing the material.  </w:t>
      </w:r>
      <w:r w:rsidRPr="00E8661C">
        <w:rPr>
          <w:sz w:val="20"/>
          <w:szCs w:val="20"/>
          <w:u w:val="single"/>
        </w:rPr>
        <w:t xml:space="preserve"> </w:t>
      </w:r>
    </w:p>
    <w:p w:rsidR="007A5D4F" w:rsidRDefault="007A5D4F" w:rsidP="00A619F2">
      <w:pPr>
        <w:ind w:firstLine="0"/>
      </w:pPr>
    </w:p>
    <w:p w:rsidR="007A5D4F" w:rsidRPr="00481DA7" w:rsidRDefault="007A5D4F" w:rsidP="00A619F2">
      <w:pPr>
        <w:ind w:firstLine="0"/>
        <w:rPr>
          <w:i/>
        </w:rPr>
      </w:pPr>
      <w:r w:rsidRPr="00481DA7">
        <w:rPr>
          <w:i/>
        </w:rPr>
        <w:t>Support from peers and managers</w:t>
      </w:r>
    </w:p>
    <w:p w:rsidR="004D7886" w:rsidRPr="00E8661C" w:rsidRDefault="004D7886" w:rsidP="004D7886">
      <w:pPr>
        <w:ind w:firstLine="0"/>
        <w:rPr>
          <w:sz w:val="20"/>
          <w:szCs w:val="20"/>
          <w:u w:val="single"/>
        </w:rPr>
      </w:pPr>
      <w:r>
        <w:rPr>
          <w:sz w:val="20"/>
          <w:szCs w:val="20"/>
          <w:u w:val="single"/>
        </w:rPr>
        <w:lastRenderedPageBreak/>
        <w:t xml:space="preserve">Trainees will need support from both their peers and managers. They will need support in regards to any questions that may arise concerning the new procedures and new money issued.  Peers will be able to provide support in means of reminders of information security. Such as, a fellow employee may politely remind a coworker to turn off their computer before going home. We will constantly monitor this issue to ensure our trainees have the resources and knowledge needed to uphold all new procedures. </w:t>
      </w:r>
    </w:p>
    <w:p w:rsidR="007A5D4F" w:rsidRDefault="007A5D4F" w:rsidP="00A619F2">
      <w:pPr>
        <w:ind w:firstLine="0"/>
      </w:pPr>
    </w:p>
    <w:p w:rsidR="00C426E0" w:rsidRDefault="00C426E0" w:rsidP="00A619F2">
      <w:pPr>
        <w:ind w:firstLine="0"/>
      </w:pPr>
      <w:r>
        <w:rPr>
          <w:b/>
        </w:rPr>
        <w:t>Strategies for receiving feedback about my progress</w:t>
      </w:r>
    </w:p>
    <w:p w:rsidR="00DC6402" w:rsidRPr="00E8661C" w:rsidRDefault="00DC6402" w:rsidP="00DC6402">
      <w:pPr>
        <w:ind w:firstLine="0"/>
        <w:rPr>
          <w:sz w:val="20"/>
          <w:szCs w:val="20"/>
          <w:u w:val="single"/>
        </w:rPr>
      </w:pPr>
      <w:r>
        <w:rPr>
          <w:sz w:val="20"/>
          <w:szCs w:val="20"/>
          <w:u w:val="single"/>
        </w:rPr>
        <w:t>Due to this being in house training we will constantly monitor our employees’ progression. We will also use quarterly performance appraisals to measure our employees’ progression.</w:t>
      </w:r>
    </w:p>
    <w:p w:rsidR="006110C2" w:rsidRDefault="006110C2" w:rsidP="00A619F2">
      <w:pPr>
        <w:ind w:firstLine="0"/>
      </w:pPr>
    </w:p>
    <w:p w:rsidR="006110C2" w:rsidRDefault="006110C2" w:rsidP="00A619F2">
      <w:pPr>
        <w:ind w:firstLine="0"/>
        <w:rPr>
          <w:b/>
        </w:rPr>
      </w:pPr>
      <w:r>
        <w:rPr>
          <w:b/>
        </w:rPr>
        <w:t>Expected Results</w:t>
      </w:r>
    </w:p>
    <w:p w:rsidR="000038AD" w:rsidRPr="00E400CD" w:rsidRDefault="000038AD" w:rsidP="000038AD">
      <w:pPr>
        <w:ind w:firstLine="0"/>
        <w:rPr>
          <w:sz w:val="20"/>
          <w:szCs w:val="20"/>
          <w:u w:val="single"/>
        </w:rPr>
      </w:pPr>
      <w:r w:rsidRPr="00E400CD">
        <w:rPr>
          <w:sz w:val="20"/>
          <w:szCs w:val="20"/>
          <w:u w:val="single"/>
        </w:rPr>
        <w:t>More efficient and secure bank opening and closing procedures</w:t>
      </w:r>
    </w:p>
    <w:p w:rsidR="000038AD" w:rsidRPr="00E400CD" w:rsidRDefault="000038AD" w:rsidP="000038AD">
      <w:pPr>
        <w:ind w:firstLine="0"/>
        <w:rPr>
          <w:sz w:val="20"/>
          <w:szCs w:val="20"/>
          <w:u w:val="single"/>
        </w:rPr>
      </w:pPr>
      <w:r w:rsidRPr="00E400CD">
        <w:rPr>
          <w:sz w:val="20"/>
          <w:szCs w:val="20"/>
          <w:u w:val="single"/>
        </w:rPr>
        <w:t>Less fraudulent currency circulating thought the bank</w:t>
      </w:r>
    </w:p>
    <w:p w:rsidR="000038AD" w:rsidRPr="00E400CD" w:rsidRDefault="000038AD" w:rsidP="000038AD">
      <w:pPr>
        <w:ind w:firstLine="0"/>
        <w:rPr>
          <w:sz w:val="20"/>
          <w:szCs w:val="20"/>
          <w:u w:val="single"/>
        </w:rPr>
      </w:pPr>
      <w:r w:rsidRPr="00E400CD">
        <w:rPr>
          <w:sz w:val="20"/>
          <w:szCs w:val="20"/>
          <w:u w:val="single"/>
        </w:rPr>
        <w:t>More secure bank personal</w:t>
      </w:r>
    </w:p>
    <w:p w:rsidR="006110C2" w:rsidRDefault="006110C2" w:rsidP="00A619F2">
      <w:pPr>
        <w:ind w:firstLine="0"/>
      </w:pPr>
    </w:p>
    <w:p w:rsidR="006110C2" w:rsidRPr="00C835CC" w:rsidRDefault="006110C2" w:rsidP="00A619F2">
      <w:pPr>
        <w:ind w:firstLine="0"/>
        <w:rPr>
          <w:i/>
        </w:rPr>
      </w:pPr>
      <w:r w:rsidRPr="00C835CC">
        <w:rPr>
          <w:i/>
        </w:rPr>
        <w:t>Who will notice?</w:t>
      </w:r>
    </w:p>
    <w:p w:rsidR="00C835CC" w:rsidRDefault="00C835CC" w:rsidP="00C835CC">
      <w:pPr>
        <w:ind w:firstLine="0"/>
        <w:rPr>
          <w:sz w:val="20"/>
          <w:szCs w:val="20"/>
          <w:u w:val="single"/>
        </w:rPr>
      </w:pPr>
      <w:r>
        <w:rPr>
          <w:sz w:val="20"/>
          <w:szCs w:val="20"/>
          <w:u w:val="single"/>
        </w:rPr>
        <w:t xml:space="preserve">Not only will our employees benefit from the enhanced knowledge and procedures but our customers will also notice our bank’s improved security measures and awareness. Immediate supervisors and managers will take notice on the more efficient employees and coworkers will notice a more safe, secure, and efficient work environment. </w:t>
      </w:r>
    </w:p>
    <w:p w:rsidR="006110C2" w:rsidRDefault="006110C2" w:rsidP="00A619F2">
      <w:pPr>
        <w:ind w:firstLine="0"/>
      </w:pPr>
    </w:p>
    <w:p w:rsidR="006110C2" w:rsidRDefault="006110C2" w:rsidP="00A619F2">
      <w:pPr>
        <w:ind w:firstLine="0"/>
      </w:pPr>
      <w:r>
        <w:t>What will they notice?</w:t>
      </w:r>
    </w:p>
    <w:p w:rsidR="000038AD" w:rsidRDefault="000038AD" w:rsidP="000038AD">
      <w:pPr>
        <w:ind w:firstLine="0"/>
        <w:rPr>
          <w:sz w:val="20"/>
          <w:szCs w:val="20"/>
          <w:u w:val="single"/>
        </w:rPr>
      </w:pPr>
      <w:r>
        <w:rPr>
          <w:sz w:val="20"/>
          <w:szCs w:val="20"/>
          <w:u w:val="single"/>
        </w:rPr>
        <w:t>Some of the more noticeable changes will included…</w:t>
      </w:r>
    </w:p>
    <w:p w:rsidR="000038AD" w:rsidRDefault="000038AD" w:rsidP="000038AD">
      <w:pPr>
        <w:ind w:firstLine="0"/>
        <w:rPr>
          <w:sz w:val="20"/>
          <w:szCs w:val="20"/>
          <w:u w:val="single"/>
        </w:rPr>
      </w:pPr>
      <w:r>
        <w:rPr>
          <w:sz w:val="20"/>
          <w:szCs w:val="20"/>
          <w:u w:val="single"/>
        </w:rPr>
        <w:t>Less fraudulent currency passed through the bank,</w:t>
      </w:r>
    </w:p>
    <w:p w:rsidR="000038AD" w:rsidRDefault="000038AD" w:rsidP="000038AD">
      <w:pPr>
        <w:ind w:firstLine="0"/>
        <w:rPr>
          <w:sz w:val="20"/>
          <w:szCs w:val="20"/>
          <w:u w:val="single"/>
        </w:rPr>
      </w:pPr>
      <w:r>
        <w:rPr>
          <w:sz w:val="20"/>
          <w:szCs w:val="20"/>
          <w:u w:val="single"/>
        </w:rPr>
        <w:t>more efficient bank procedures, and</w:t>
      </w:r>
    </w:p>
    <w:p w:rsidR="000038AD" w:rsidRPr="00E8661C" w:rsidRDefault="000038AD" w:rsidP="000038AD">
      <w:pPr>
        <w:ind w:firstLine="0"/>
        <w:rPr>
          <w:sz w:val="20"/>
          <w:szCs w:val="20"/>
          <w:u w:val="single"/>
        </w:rPr>
      </w:pPr>
      <w:r>
        <w:rPr>
          <w:sz w:val="20"/>
          <w:szCs w:val="20"/>
          <w:u w:val="single"/>
        </w:rPr>
        <w:t>a more secure branch personal</w:t>
      </w:r>
    </w:p>
    <w:p w:rsidR="00903BA5" w:rsidRDefault="006110C2" w:rsidP="00A619F2">
      <w:pPr>
        <w:ind w:firstLine="0"/>
      </w:pPr>
      <w:r>
        <w:rPr>
          <w:b/>
        </w:rPr>
        <w:t>Progress Date Checks</w:t>
      </w:r>
      <w:r w:rsidR="000038AD">
        <w:t xml:space="preserve">: </w:t>
      </w:r>
      <w:r w:rsidR="000038AD" w:rsidRPr="000038AD">
        <w:rPr>
          <w:u w:val="single"/>
        </w:rPr>
        <w:t>Quarterly reviews will be used to monitor progression.</w:t>
      </w:r>
      <w:r w:rsidR="00903BA5">
        <w:br w:type="page"/>
      </w:r>
    </w:p>
    <w:p w:rsidR="00903BA5" w:rsidRDefault="00903BA5" w:rsidP="00903BA5">
      <w:pPr>
        <w:pStyle w:val="Title"/>
      </w:pPr>
      <w:r>
        <w:lastRenderedPageBreak/>
        <w:t xml:space="preserve">Icebreaker </w:t>
      </w:r>
    </w:p>
    <w:p w:rsidR="00A0269F" w:rsidRPr="00965ED9" w:rsidRDefault="00A0269F" w:rsidP="00965ED9">
      <w:pPr>
        <w:ind w:firstLine="0"/>
        <w:rPr>
          <w:i/>
        </w:rPr>
      </w:pPr>
      <w:r w:rsidRPr="00965ED9">
        <w:rPr>
          <w:i/>
        </w:rPr>
        <w:t>BREAK YOUR EGO “I”</w:t>
      </w:r>
      <w:r w:rsidR="00965ED9">
        <w:rPr>
          <w:i/>
        </w:rPr>
        <w:br/>
      </w:r>
    </w:p>
    <w:p w:rsidR="00A0269F" w:rsidRDefault="00A0269F" w:rsidP="00A0269F">
      <w:pPr>
        <w:ind w:firstLine="0"/>
      </w:pPr>
      <w:r>
        <w:t>-No materials are needed for this icebreaker</w:t>
      </w:r>
    </w:p>
    <w:p w:rsidR="00A0269F" w:rsidRDefault="00A0269F" w:rsidP="00A0269F">
      <w:pPr>
        <w:ind w:firstLine="0"/>
      </w:pPr>
    </w:p>
    <w:p w:rsidR="00903BA5" w:rsidRDefault="00A0269F" w:rsidP="00965ED9">
      <w:pPr>
        <w:ind w:firstLine="0"/>
      </w:pPr>
      <w:r>
        <w:t>To begin the icebreaker, the instructor will first introduce herself/himself stating at least three things he/she likes to do or just some random fact about themselves.  From there, go around the room and have each trainee do the same thing.  This is a great way for everyone to become acquainted with each other because they have to listen intently to make sure no one uses the word “I” when speaking about themselves.</w:t>
      </w:r>
      <w:r w:rsidR="00903BA5">
        <w:br w:type="page"/>
      </w:r>
    </w:p>
    <w:p w:rsidR="00903BA5" w:rsidRDefault="00903BA5" w:rsidP="00903BA5">
      <w:pPr>
        <w:pStyle w:val="Title"/>
      </w:pPr>
      <w:r>
        <w:lastRenderedPageBreak/>
        <w:t>Workshop Evaluation Form</w:t>
      </w:r>
    </w:p>
    <w:p w:rsidR="008E10DB" w:rsidRDefault="00C10B3F" w:rsidP="00C10B3F">
      <w:pPr>
        <w:jc w:val="center"/>
        <w:rPr>
          <w:b/>
        </w:rPr>
      </w:pPr>
      <w:r>
        <w:rPr>
          <w:b/>
        </w:rPr>
        <w:t>WORKSHOP EVALUATION FOR</w:t>
      </w:r>
      <w:r w:rsidR="008E10DB">
        <w:rPr>
          <w:b/>
        </w:rPr>
        <w:t>M</w:t>
      </w:r>
    </w:p>
    <w:p w:rsidR="008E10DB" w:rsidRDefault="008E10DB" w:rsidP="008E10DB">
      <w:pPr>
        <w:ind w:firstLine="0"/>
      </w:pPr>
      <w:r>
        <w:t>Workshop Title: ___________________________</w:t>
      </w:r>
    </w:p>
    <w:p w:rsidR="008E10DB" w:rsidRDefault="008E10DB" w:rsidP="008E10DB">
      <w:pPr>
        <w:ind w:firstLine="0"/>
      </w:pPr>
      <w:r>
        <w:t>Presentation Date:__________________________</w:t>
      </w:r>
    </w:p>
    <w:p w:rsidR="008E10DB" w:rsidRDefault="008E10DB" w:rsidP="008E10DB">
      <w:pPr>
        <w:ind w:firstLine="0"/>
      </w:pPr>
      <w:r>
        <w:t>For each of the following areas, please indicate your reaction:</w:t>
      </w:r>
    </w:p>
    <w:p w:rsidR="008E10DB" w:rsidRDefault="008E10DB" w:rsidP="008E10DB">
      <w:pPr>
        <w:rPr>
          <w:b/>
        </w:rPr>
      </w:pPr>
      <w:r>
        <w:tab/>
      </w:r>
      <w:r>
        <w:tab/>
      </w:r>
      <w:r>
        <w:tab/>
      </w:r>
      <w:r>
        <w:rPr>
          <w:b/>
        </w:rPr>
        <w:t>Poor</w:t>
      </w:r>
      <w:r>
        <w:rPr>
          <w:b/>
        </w:rPr>
        <w:tab/>
      </w:r>
      <w:r>
        <w:rPr>
          <w:b/>
        </w:rPr>
        <w:tab/>
        <w:t>Fair</w:t>
      </w:r>
      <w:r>
        <w:rPr>
          <w:b/>
        </w:rPr>
        <w:tab/>
      </w:r>
      <w:r>
        <w:rPr>
          <w:b/>
        </w:rPr>
        <w:tab/>
        <w:t>Good</w:t>
      </w:r>
      <w:r>
        <w:rPr>
          <w:b/>
        </w:rPr>
        <w:tab/>
      </w:r>
      <w:r>
        <w:rPr>
          <w:b/>
        </w:rPr>
        <w:tab/>
        <w:t>Excellent</w:t>
      </w:r>
    </w:p>
    <w:p w:rsidR="008E10DB" w:rsidRDefault="008E10DB" w:rsidP="008E10DB">
      <w:pPr>
        <w:ind w:firstLine="0"/>
      </w:pPr>
      <w:r>
        <w:t>Covered Useful Material</w:t>
      </w:r>
      <w:r>
        <w:tab/>
      </w:r>
      <w:r>
        <w:tab/>
        <w:t>[   ]</w:t>
      </w:r>
      <w:r>
        <w:tab/>
      </w:r>
      <w:r>
        <w:tab/>
        <w:t>[   ]</w:t>
      </w:r>
      <w:r>
        <w:tab/>
      </w:r>
      <w:r>
        <w:tab/>
        <w:t>[   ]</w:t>
      </w:r>
      <w:r>
        <w:tab/>
      </w:r>
      <w:r>
        <w:tab/>
        <w:t>[   ]</w:t>
      </w:r>
    </w:p>
    <w:p w:rsidR="00D9337D" w:rsidRDefault="00D9337D" w:rsidP="008E10DB">
      <w:pPr>
        <w:ind w:firstLine="0"/>
      </w:pPr>
      <w:r>
        <w:t>Well Organized</w:t>
      </w:r>
      <w:r>
        <w:tab/>
      </w:r>
      <w:r>
        <w:tab/>
      </w:r>
      <w:r>
        <w:tab/>
        <w:t>[   ]</w:t>
      </w:r>
      <w:r>
        <w:tab/>
      </w:r>
      <w:r>
        <w:tab/>
        <w:t>[   ]</w:t>
      </w:r>
      <w:r>
        <w:tab/>
      </w:r>
      <w:r>
        <w:tab/>
        <w:t>[   ]</w:t>
      </w:r>
      <w:r>
        <w:tab/>
      </w:r>
      <w:r>
        <w:tab/>
        <w:t>[   ]</w:t>
      </w:r>
    </w:p>
    <w:p w:rsidR="00D9337D" w:rsidRDefault="00D9337D" w:rsidP="008E10DB">
      <w:pPr>
        <w:ind w:firstLine="0"/>
      </w:pPr>
      <w:r>
        <w:t>Effective Activities</w:t>
      </w:r>
      <w:r>
        <w:tab/>
      </w:r>
      <w:r>
        <w:tab/>
      </w:r>
      <w:r>
        <w:tab/>
        <w:t>[   ]</w:t>
      </w:r>
      <w:r>
        <w:tab/>
      </w:r>
      <w:r>
        <w:tab/>
        <w:t>[   ]</w:t>
      </w:r>
      <w:r>
        <w:tab/>
      </w:r>
      <w:r>
        <w:tab/>
        <w:t>[   ]</w:t>
      </w:r>
      <w:r>
        <w:tab/>
      </w:r>
      <w:r>
        <w:tab/>
        <w:t>[   ]</w:t>
      </w:r>
    </w:p>
    <w:p w:rsidR="002A4874" w:rsidRDefault="002A4874" w:rsidP="008E10DB">
      <w:pPr>
        <w:ind w:firstLine="0"/>
      </w:pPr>
      <w:r>
        <w:t xml:space="preserve">Visual Aids and Handouts </w:t>
      </w:r>
      <w:r>
        <w:tab/>
      </w:r>
      <w:r>
        <w:tab/>
        <w:t>[   ]</w:t>
      </w:r>
      <w:r>
        <w:tab/>
      </w:r>
      <w:r>
        <w:tab/>
        <w:t>[   ]</w:t>
      </w:r>
      <w:r>
        <w:tab/>
      </w:r>
      <w:r>
        <w:tab/>
        <w:t>[   ]</w:t>
      </w:r>
      <w:r>
        <w:tab/>
      </w:r>
      <w:r>
        <w:tab/>
        <w:t>[   ]</w:t>
      </w:r>
    </w:p>
    <w:p w:rsidR="002A4874" w:rsidRDefault="002A4874" w:rsidP="008E10DB">
      <w:pPr>
        <w:ind w:firstLine="0"/>
      </w:pPr>
      <w:r>
        <w:t xml:space="preserve">Instructor’s Knowledge </w:t>
      </w:r>
      <w:r>
        <w:tab/>
      </w:r>
      <w:r>
        <w:tab/>
        <w:t>[   ]</w:t>
      </w:r>
      <w:r>
        <w:tab/>
      </w:r>
      <w:r>
        <w:tab/>
        <w:t>[   ]</w:t>
      </w:r>
      <w:r>
        <w:tab/>
      </w:r>
      <w:r>
        <w:tab/>
        <w:t>[   ]</w:t>
      </w:r>
      <w:r>
        <w:tab/>
      </w:r>
      <w:r>
        <w:tab/>
        <w:t>[   ]</w:t>
      </w:r>
    </w:p>
    <w:p w:rsidR="002A4874" w:rsidRDefault="002A4874" w:rsidP="008E10DB">
      <w:pPr>
        <w:ind w:firstLine="0"/>
      </w:pPr>
      <w:r>
        <w:t xml:space="preserve">Instructor’s Presentation Style </w:t>
      </w:r>
      <w:r>
        <w:tab/>
        <w:t xml:space="preserve"> [   ]</w:t>
      </w:r>
      <w:r>
        <w:tab/>
      </w:r>
      <w:r>
        <w:tab/>
        <w:t>[   ]</w:t>
      </w:r>
      <w:r>
        <w:tab/>
      </w:r>
      <w:r>
        <w:tab/>
        <w:t>[   ]</w:t>
      </w:r>
      <w:r>
        <w:tab/>
      </w:r>
      <w:r>
        <w:tab/>
        <w:t>[   ]</w:t>
      </w:r>
    </w:p>
    <w:p w:rsidR="00FF27A1" w:rsidRDefault="00FF27A1" w:rsidP="008E10DB">
      <w:pPr>
        <w:ind w:firstLine="0"/>
      </w:pPr>
      <w:r>
        <w:t xml:space="preserve">Covered Material Clearly </w:t>
      </w:r>
      <w:r>
        <w:tab/>
      </w:r>
      <w:r>
        <w:tab/>
        <w:t>[   ]</w:t>
      </w:r>
      <w:r>
        <w:tab/>
      </w:r>
      <w:r>
        <w:tab/>
        <w:t>[   ]</w:t>
      </w:r>
      <w:r>
        <w:tab/>
      </w:r>
      <w:r>
        <w:tab/>
        <w:t>[   ]</w:t>
      </w:r>
      <w:r>
        <w:tab/>
      </w:r>
      <w:r>
        <w:tab/>
        <w:t>[   ]</w:t>
      </w:r>
    </w:p>
    <w:p w:rsidR="00295D12" w:rsidRDefault="00FF27A1" w:rsidP="008E10DB">
      <w:pPr>
        <w:ind w:firstLine="0"/>
      </w:pPr>
      <w:r>
        <w:t xml:space="preserve">Responded Well to Questions </w:t>
      </w:r>
      <w:r>
        <w:tab/>
        <w:t>[   ]</w:t>
      </w:r>
      <w:r>
        <w:tab/>
      </w:r>
      <w:r>
        <w:tab/>
        <w:t>[   ]</w:t>
      </w:r>
      <w:r>
        <w:tab/>
      </w:r>
      <w:r>
        <w:tab/>
        <w:t>[   ]</w:t>
      </w:r>
      <w:r>
        <w:tab/>
      </w:r>
      <w:r>
        <w:tab/>
        <w:t>[   ]</w:t>
      </w:r>
      <w:r w:rsidR="00251F55">
        <w:br/>
      </w:r>
      <w:r w:rsidR="00251F55">
        <w:br/>
      </w:r>
      <w:r w:rsidR="00251F55">
        <w:br/>
        <w:t>How could this workshop be improved?</w:t>
      </w:r>
      <w:r w:rsidR="00251F55">
        <w:br/>
      </w:r>
      <w:r w:rsidR="00251F55">
        <w:br/>
        <w:t>Any other comments or suggestions?</w:t>
      </w:r>
      <w:r w:rsidR="00251F55">
        <w:br/>
      </w:r>
      <w:r w:rsidR="00251F55">
        <w:br/>
        <w:t>Overall, how would you evaluate this workshop training session?</w:t>
      </w:r>
    </w:p>
    <w:p w:rsidR="00903BA5" w:rsidRPr="00295D12" w:rsidRDefault="00295D12" w:rsidP="008E10DB">
      <w:pPr>
        <w:ind w:firstLine="0"/>
        <w:rPr>
          <w:b/>
        </w:rPr>
      </w:pPr>
      <w:r w:rsidRPr="00295D12">
        <w:rPr>
          <w:b/>
        </w:rPr>
        <w:t>[   ] Excellent</w:t>
      </w:r>
      <w:r w:rsidRPr="00295D12">
        <w:rPr>
          <w:b/>
        </w:rPr>
        <w:tab/>
      </w:r>
      <w:r w:rsidRPr="00295D12">
        <w:rPr>
          <w:b/>
        </w:rPr>
        <w:tab/>
        <w:t>[   ] Good</w:t>
      </w:r>
      <w:r w:rsidRPr="00295D12">
        <w:rPr>
          <w:b/>
        </w:rPr>
        <w:tab/>
      </w:r>
      <w:r w:rsidRPr="00295D12">
        <w:rPr>
          <w:b/>
        </w:rPr>
        <w:tab/>
        <w:t>[   ] Fair</w:t>
      </w:r>
      <w:r w:rsidRPr="00295D12">
        <w:rPr>
          <w:b/>
        </w:rPr>
        <w:tab/>
      </w:r>
      <w:r w:rsidRPr="00295D12">
        <w:rPr>
          <w:b/>
        </w:rPr>
        <w:tab/>
        <w:t>[   ] Poor</w:t>
      </w:r>
      <w:r w:rsidR="00903BA5" w:rsidRPr="00295D12">
        <w:rPr>
          <w:b/>
        </w:rPr>
        <w:br w:type="page"/>
      </w:r>
    </w:p>
    <w:p w:rsidR="00903BA5" w:rsidRDefault="00903BA5" w:rsidP="00903BA5">
      <w:pPr>
        <w:pStyle w:val="Title"/>
      </w:pPr>
      <w:r>
        <w:lastRenderedPageBreak/>
        <w:t>Wrap Up Activity</w:t>
      </w:r>
    </w:p>
    <w:p w:rsidR="00873D65" w:rsidRDefault="00873D65" w:rsidP="00873D65">
      <w:pPr>
        <w:ind w:firstLine="0"/>
        <w:rPr>
          <w:i/>
        </w:rPr>
      </w:pPr>
      <w:r>
        <w:rPr>
          <w:i/>
        </w:rPr>
        <w:t>Steal of Fortune Game:</w:t>
      </w:r>
    </w:p>
    <w:p w:rsidR="00903BA5" w:rsidRDefault="001F5B9F" w:rsidP="00873D65">
      <w:pPr>
        <w:ind w:firstLine="0"/>
      </w:pPr>
      <w:r>
        <w:t xml:space="preserve">For our warp up activity we will conduct an </w:t>
      </w:r>
      <w:r w:rsidR="00873D65">
        <w:t>online interactive activity that</w:t>
      </w:r>
      <w:r>
        <w:t xml:space="preserve"> will</w:t>
      </w:r>
      <w:r w:rsidR="00873D65">
        <w:t xml:space="preserve"> allow</w:t>
      </w:r>
      <w:r>
        <w:t xml:space="preserve"> our</w:t>
      </w:r>
      <w:r w:rsidR="00873D65">
        <w:t xml:space="preserve"> trainees to </w:t>
      </w:r>
      <w:r w:rsidR="00671051">
        <w:t xml:space="preserve">review learned material in a visual manner. </w:t>
      </w:r>
      <w:r>
        <w:t xml:space="preserve">This particular activity will also provide our trainees the opportunity to work in teams. </w:t>
      </w:r>
      <w:r w:rsidR="00873D65">
        <w:br/>
      </w:r>
      <w:r w:rsidR="00873D65">
        <w:br/>
      </w:r>
      <w:r w:rsidR="00873D65">
        <w:br/>
      </w:r>
      <w:r>
        <w:t xml:space="preserve">Wrap up Activity website </w:t>
      </w:r>
      <w:r>
        <w:sym w:font="Wingdings" w:char="F0E0"/>
      </w:r>
      <w:r>
        <w:t xml:space="preserve"> </w:t>
      </w:r>
      <w:r w:rsidR="00FB03C6" w:rsidRPr="00873D65">
        <w:t>http://www.bankersonline.com/tools/securitygame/</w:t>
      </w:r>
      <w:r w:rsidR="00903BA5">
        <w:br w:type="page"/>
      </w:r>
    </w:p>
    <w:p w:rsidR="005800D8" w:rsidRPr="00C012A0" w:rsidRDefault="005800D8" w:rsidP="005800D8">
      <w:pPr>
        <w:jc w:val="center"/>
      </w:pPr>
      <w:r w:rsidRPr="00C012A0">
        <w:lastRenderedPageBreak/>
        <w:t>References</w:t>
      </w:r>
    </w:p>
    <w:p w:rsidR="005800D8" w:rsidRPr="00C012A0" w:rsidRDefault="005800D8" w:rsidP="005800D8">
      <w:pPr>
        <w:ind w:hanging="720"/>
      </w:pPr>
      <w:r w:rsidRPr="00C012A0">
        <w:t xml:space="preserve">(2009).  </w:t>
      </w:r>
      <w:r w:rsidRPr="00C012A0">
        <w:rPr>
          <w:i/>
          <w:iCs/>
        </w:rPr>
        <w:t xml:space="preserve">Armed Robbery Survival Skills Training </w:t>
      </w:r>
      <w:r w:rsidRPr="00C012A0">
        <w:t xml:space="preserve">. Retrieved April 9, 2010 from The Workplace Trauma Center Web site: </w:t>
      </w:r>
      <w:hyperlink r:id="rId8" w:history="1">
        <w:r w:rsidRPr="00C012A0">
          <w:rPr>
            <w:rStyle w:val="Hyperlink"/>
            <w:color w:val="auto"/>
          </w:rPr>
          <w:t>http://www.workplacetraumacenter.com/training.html</w:t>
        </w:r>
      </w:hyperlink>
      <w:r w:rsidRPr="00C012A0">
        <w:t xml:space="preserve"> Cocheo, S. (2002). Low-tech threat: ban</w:t>
      </w:r>
      <w:r w:rsidR="00A0269F">
        <w:t xml:space="preserve">k robberies are </w:t>
      </w:r>
      <w:r w:rsidRPr="00C012A0">
        <w:t xml:space="preserve">soaring. Banks look for ways to fight a centuries-old risk. </w:t>
      </w:r>
      <w:r w:rsidRPr="00C012A0">
        <w:rPr>
          <w:i/>
          <w:iCs/>
        </w:rPr>
        <w:t>ABA Banking Journal, ,</w:t>
      </w:r>
      <w:r w:rsidRPr="00C012A0">
        <w:t xml:space="preserve"> 1.</w:t>
      </w:r>
    </w:p>
    <w:p w:rsidR="005800D8" w:rsidRPr="00C012A0" w:rsidRDefault="005800D8" w:rsidP="005800D8">
      <w:pPr>
        <w:ind w:hanging="720"/>
      </w:pPr>
    </w:p>
    <w:p w:rsidR="005800D8" w:rsidRPr="00C012A0" w:rsidRDefault="005800D8" w:rsidP="005800D8">
      <w:pPr>
        <w:ind w:hanging="720"/>
        <w:rPr>
          <w:rFonts w:eastAsia="Times New Roman"/>
        </w:rPr>
      </w:pPr>
      <w:r w:rsidRPr="00ED3465">
        <w:rPr>
          <w:rFonts w:eastAsia="Times New Roman"/>
        </w:rPr>
        <w:t xml:space="preserve">(2003).  </w:t>
      </w:r>
      <w:r w:rsidRPr="00ED3465">
        <w:rPr>
          <w:rFonts w:eastAsia="Times New Roman"/>
          <w:i/>
          <w:iCs/>
        </w:rPr>
        <w:t>BOL's Steal of Fortune Game</w:t>
      </w:r>
      <w:r w:rsidRPr="00C012A0">
        <w:rPr>
          <w:rFonts w:eastAsia="Times New Roman"/>
        </w:rPr>
        <w:t xml:space="preserve">. Retrieved April 19, 2010 </w:t>
      </w:r>
      <w:r w:rsidR="00A0269F">
        <w:rPr>
          <w:rFonts w:eastAsia="Times New Roman"/>
        </w:rPr>
        <w:t xml:space="preserve">from </w:t>
      </w:r>
      <w:r w:rsidRPr="00ED3465">
        <w:rPr>
          <w:rFonts w:eastAsia="Times New Roman"/>
        </w:rPr>
        <w:t xml:space="preserve">Web site: </w:t>
      </w:r>
      <w:hyperlink r:id="rId9" w:history="1">
        <w:r w:rsidRPr="00C012A0">
          <w:rPr>
            <w:rStyle w:val="Hyperlink"/>
            <w:rFonts w:eastAsia="Times New Roman"/>
          </w:rPr>
          <w:t>http://www.bankersonline.com/tools/securitygame/</w:t>
        </w:r>
      </w:hyperlink>
    </w:p>
    <w:p w:rsidR="005800D8" w:rsidRPr="00C012A0" w:rsidRDefault="005800D8" w:rsidP="005800D8">
      <w:pPr>
        <w:ind w:hanging="720"/>
        <w:rPr>
          <w:rFonts w:eastAsia="Times New Roman"/>
        </w:rPr>
      </w:pPr>
    </w:p>
    <w:p w:rsidR="005800D8" w:rsidRPr="00C012A0" w:rsidRDefault="005800D8" w:rsidP="005800D8">
      <w:pPr>
        <w:ind w:hanging="720"/>
      </w:pPr>
      <w:r w:rsidRPr="00C012A0">
        <w:t xml:space="preserve">Brissette, T.   (2003, March ). </w:t>
      </w:r>
      <w:r w:rsidRPr="00C012A0">
        <w:rPr>
          <w:i/>
          <w:iCs/>
        </w:rPr>
        <w:t>10 Potentially Catastrophic Mistakes During Bank Robberies</w:t>
      </w:r>
      <w:r w:rsidRPr="00C012A0">
        <w:t xml:space="preserve">. Retrieved April 9, 2010 from, Website: </w:t>
      </w:r>
      <w:hyperlink r:id="rId10" w:history="1">
        <w:r w:rsidRPr="00C012A0">
          <w:rPr>
            <w:rStyle w:val="Hyperlink"/>
            <w:color w:val="auto"/>
          </w:rPr>
          <w:t>http://www.bankersonline.com/articles/bhv12n12/bhv12n12a3.html</w:t>
        </w:r>
      </w:hyperlink>
    </w:p>
    <w:p w:rsidR="005800D8" w:rsidRPr="00C012A0" w:rsidRDefault="005800D8" w:rsidP="005800D8">
      <w:pPr>
        <w:ind w:hanging="720"/>
      </w:pPr>
    </w:p>
    <w:p w:rsidR="005800D8" w:rsidRPr="00C012A0" w:rsidRDefault="005800D8" w:rsidP="005800D8">
      <w:pPr>
        <w:ind w:hanging="720"/>
      </w:pPr>
      <w:r w:rsidRPr="00C012A0">
        <w:t xml:space="preserve">(2010, April 21).  </w:t>
      </w:r>
      <w:r w:rsidRPr="00C012A0">
        <w:rPr>
          <w:i/>
          <w:iCs/>
        </w:rPr>
        <w:t>The New $100 Note</w:t>
      </w:r>
      <w:r w:rsidRPr="00C012A0">
        <w:t xml:space="preserve">. Retrieved April 22, 2010 from The Department of the Treasury Web site: </w:t>
      </w:r>
      <w:hyperlink r:id="rId11" w:history="1">
        <w:r w:rsidRPr="00C012A0">
          <w:rPr>
            <w:rStyle w:val="Hyperlink"/>
            <w:color w:val="auto"/>
          </w:rPr>
          <w:t>http://www.newmoney.gov/newmoney/Default.aspx</w:t>
        </w:r>
      </w:hyperlink>
    </w:p>
    <w:p w:rsidR="005800D8" w:rsidRPr="00C012A0" w:rsidRDefault="005800D8" w:rsidP="005800D8">
      <w:pPr>
        <w:ind w:hanging="720"/>
        <w:rPr>
          <w:rFonts w:eastAsia="Times New Roman"/>
        </w:rPr>
      </w:pPr>
    </w:p>
    <w:p w:rsidR="005800D8" w:rsidRPr="00C012A0" w:rsidRDefault="005800D8" w:rsidP="005800D8">
      <w:pPr>
        <w:ind w:hanging="720"/>
      </w:pPr>
      <w:r w:rsidRPr="00C012A0">
        <w:t>Noe, R.A. (2008). Employee Training and Development. (5</w:t>
      </w:r>
      <w:r w:rsidRPr="00C012A0">
        <w:rPr>
          <w:vertAlign w:val="superscript"/>
        </w:rPr>
        <w:t>th</w:t>
      </w:r>
      <w:r w:rsidRPr="00C012A0">
        <w:t xml:space="preserve"> ed.). New York, NY: The McGraw-Hill Publishing.</w:t>
      </w:r>
    </w:p>
    <w:p w:rsidR="005800D8" w:rsidRPr="00C012A0" w:rsidRDefault="005800D8" w:rsidP="005800D8">
      <w:pPr>
        <w:ind w:hanging="720"/>
        <w:rPr>
          <w:rFonts w:eastAsia="Times New Roman"/>
        </w:rPr>
      </w:pPr>
    </w:p>
    <w:p w:rsidR="005800D8" w:rsidRPr="00C012A0" w:rsidRDefault="005800D8" w:rsidP="005800D8">
      <w:pPr>
        <w:ind w:hanging="720"/>
      </w:pPr>
      <w:r w:rsidRPr="00C012A0">
        <w:t xml:space="preserve">Pritchard, J. (2010). </w:t>
      </w:r>
      <w:r w:rsidRPr="00C012A0">
        <w:rPr>
          <w:i/>
          <w:iCs/>
        </w:rPr>
        <w:t>What to do in a Bank Robbery</w:t>
      </w:r>
      <w:r w:rsidRPr="00C012A0">
        <w:t xml:space="preserve">. Retrieved April 9, 2010 from, About.com Guide Web site: </w:t>
      </w:r>
      <w:hyperlink r:id="rId12" w:history="1">
        <w:r w:rsidRPr="00C012A0">
          <w:rPr>
            <w:rStyle w:val="Hyperlink"/>
            <w:color w:val="auto"/>
          </w:rPr>
          <w:t>http://banking.about.com/od/securityandsafety/a/bankrobbery_2.htm</w:t>
        </w:r>
      </w:hyperlink>
    </w:p>
    <w:p w:rsidR="005800D8" w:rsidRPr="00C012A0" w:rsidRDefault="005800D8" w:rsidP="005800D8">
      <w:pPr>
        <w:ind w:hanging="720"/>
        <w:rPr>
          <w:rFonts w:eastAsia="Times New Roman"/>
        </w:rPr>
      </w:pPr>
    </w:p>
    <w:p w:rsidR="005800D8" w:rsidRPr="00C012A0" w:rsidRDefault="005800D8" w:rsidP="005800D8">
      <w:pPr>
        <w:ind w:hanging="720"/>
      </w:pPr>
      <w:r w:rsidRPr="00C012A0">
        <w:t xml:space="preserve">Scalet, S. D. (2005, October 1).  </w:t>
      </w:r>
      <w:r w:rsidRPr="00C012A0">
        <w:rPr>
          <w:i/>
          <w:iCs/>
        </w:rPr>
        <w:t>Death to Phishing</w:t>
      </w:r>
      <w:r w:rsidRPr="00C012A0">
        <w:t xml:space="preserve">. Retrieved April 9, 2010 from, Web site: </w:t>
      </w:r>
      <w:hyperlink r:id="rId13" w:history="1">
        <w:r w:rsidRPr="00C012A0">
          <w:rPr>
            <w:rStyle w:val="Hyperlink"/>
            <w:color w:val="auto"/>
          </w:rPr>
          <w:t>http://www.csoonline.com/article/print/220628</w:t>
        </w:r>
      </w:hyperlink>
    </w:p>
    <w:p w:rsidR="005800D8" w:rsidRPr="00C012A0" w:rsidRDefault="005800D8" w:rsidP="005800D8">
      <w:pPr>
        <w:ind w:hanging="720"/>
        <w:rPr>
          <w:rFonts w:eastAsia="Times New Roman"/>
        </w:rPr>
      </w:pPr>
    </w:p>
    <w:p w:rsidR="005800D8" w:rsidRPr="00C012A0" w:rsidRDefault="005800D8" w:rsidP="005800D8">
      <w:pPr>
        <w:ind w:hanging="720"/>
      </w:pPr>
      <w:r w:rsidRPr="00C012A0">
        <w:t xml:space="preserve">Weisel, L. D. (2007, March).  </w:t>
      </w:r>
      <w:r w:rsidRPr="00C012A0">
        <w:rPr>
          <w:i/>
          <w:iCs/>
        </w:rPr>
        <w:t>Bank Robbery</w:t>
      </w:r>
      <w:r w:rsidRPr="00C012A0">
        <w:t>. Retrieved April 17, 2010 from , Community Oriented Policing Services Web site http://www.cops.usdoj.gov/files/RIC/Publications/e03071267.pdf</w:t>
      </w:r>
    </w:p>
    <w:p w:rsidR="005800D8" w:rsidRPr="00C012A0" w:rsidRDefault="005800D8" w:rsidP="005800D8">
      <w:pPr>
        <w:ind w:hanging="720"/>
        <w:rPr>
          <w:rFonts w:eastAsia="Times New Roman"/>
        </w:rPr>
      </w:pPr>
    </w:p>
    <w:p w:rsidR="003874F7" w:rsidRPr="00903BA5" w:rsidRDefault="003874F7" w:rsidP="003874F7">
      <w:pPr>
        <w:ind w:left="-720" w:firstLine="0"/>
      </w:pPr>
    </w:p>
    <w:sectPr w:rsidR="003874F7" w:rsidRPr="00903BA5" w:rsidSect="0044525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A91" w:rsidRDefault="00D67A91" w:rsidP="00445258">
      <w:pPr>
        <w:spacing w:line="240" w:lineRule="auto"/>
      </w:pPr>
      <w:r>
        <w:separator/>
      </w:r>
    </w:p>
  </w:endnote>
  <w:endnote w:type="continuationSeparator" w:id="0">
    <w:p w:rsidR="00D67A91" w:rsidRDefault="00D67A91" w:rsidP="004452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20998"/>
      <w:docPartObj>
        <w:docPartGallery w:val="Page Numbers (Bottom of Page)"/>
        <w:docPartUnique/>
      </w:docPartObj>
    </w:sdtPr>
    <w:sdtContent>
      <w:p w:rsidR="002712AB" w:rsidRDefault="00263E11">
        <w:pPr>
          <w:pStyle w:val="Footer"/>
          <w:jc w:val="right"/>
        </w:pPr>
        <w:fldSimple w:instr=" PAGE   \* MERGEFORMAT ">
          <w:r w:rsidR="001D460B">
            <w:rPr>
              <w:noProof/>
            </w:rPr>
            <w:t>13</w:t>
          </w:r>
        </w:fldSimple>
      </w:p>
    </w:sdtContent>
  </w:sdt>
  <w:p w:rsidR="002712AB" w:rsidRDefault="00271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A91" w:rsidRDefault="00D67A91" w:rsidP="00445258">
      <w:pPr>
        <w:spacing w:line="240" w:lineRule="auto"/>
      </w:pPr>
      <w:r>
        <w:separator/>
      </w:r>
    </w:p>
  </w:footnote>
  <w:footnote w:type="continuationSeparator" w:id="0">
    <w:p w:rsidR="00D67A91" w:rsidRDefault="00D67A91" w:rsidP="0044525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70E"/>
    <w:multiLevelType w:val="hybridMultilevel"/>
    <w:tmpl w:val="94C85848"/>
    <w:lvl w:ilvl="0" w:tplc="37A64C56">
      <w:start w:val="1"/>
      <w:numFmt w:val="bullet"/>
      <w:lvlText w:val="•"/>
      <w:lvlJc w:val="left"/>
      <w:pPr>
        <w:tabs>
          <w:tab w:val="num" w:pos="720"/>
        </w:tabs>
        <w:ind w:left="720" w:hanging="360"/>
      </w:pPr>
      <w:rPr>
        <w:rFonts w:ascii="Times New Roman" w:hAnsi="Times New Roman" w:hint="default"/>
      </w:rPr>
    </w:lvl>
    <w:lvl w:ilvl="1" w:tplc="FD28827C">
      <w:start w:val="1"/>
      <w:numFmt w:val="bullet"/>
      <w:lvlText w:val="•"/>
      <w:lvlJc w:val="left"/>
      <w:pPr>
        <w:tabs>
          <w:tab w:val="num" w:pos="1440"/>
        </w:tabs>
        <w:ind w:left="1440" w:hanging="360"/>
      </w:pPr>
      <w:rPr>
        <w:rFonts w:ascii="Times New Roman" w:hAnsi="Times New Roman" w:hint="default"/>
      </w:rPr>
    </w:lvl>
    <w:lvl w:ilvl="2" w:tplc="5B14956A" w:tentative="1">
      <w:start w:val="1"/>
      <w:numFmt w:val="bullet"/>
      <w:lvlText w:val="•"/>
      <w:lvlJc w:val="left"/>
      <w:pPr>
        <w:tabs>
          <w:tab w:val="num" w:pos="2160"/>
        </w:tabs>
        <w:ind w:left="2160" w:hanging="360"/>
      </w:pPr>
      <w:rPr>
        <w:rFonts w:ascii="Times New Roman" w:hAnsi="Times New Roman" w:hint="default"/>
      </w:rPr>
    </w:lvl>
    <w:lvl w:ilvl="3" w:tplc="9EA6DB7C" w:tentative="1">
      <w:start w:val="1"/>
      <w:numFmt w:val="bullet"/>
      <w:lvlText w:val="•"/>
      <w:lvlJc w:val="left"/>
      <w:pPr>
        <w:tabs>
          <w:tab w:val="num" w:pos="2880"/>
        </w:tabs>
        <w:ind w:left="2880" w:hanging="360"/>
      </w:pPr>
      <w:rPr>
        <w:rFonts w:ascii="Times New Roman" w:hAnsi="Times New Roman" w:hint="default"/>
      </w:rPr>
    </w:lvl>
    <w:lvl w:ilvl="4" w:tplc="DAC2EC3E" w:tentative="1">
      <w:start w:val="1"/>
      <w:numFmt w:val="bullet"/>
      <w:lvlText w:val="•"/>
      <w:lvlJc w:val="left"/>
      <w:pPr>
        <w:tabs>
          <w:tab w:val="num" w:pos="3600"/>
        </w:tabs>
        <w:ind w:left="3600" w:hanging="360"/>
      </w:pPr>
      <w:rPr>
        <w:rFonts w:ascii="Times New Roman" w:hAnsi="Times New Roman" w:hint="default"/>
      </w:rPr>
    </w:lvl>
    <w:lvl w:ilvl="5" w:tplc="8722B410" w:tentative="1">
      <w:start w:val="1"/>
      <w:numFmt w:val="bullet"/>
      <w:lvlText w:val="•"/>
      <w:lvlJc w:val="left"/>
      <w:pPr>
        <w:tabs>
          <w:tab w:val="num" w:pos="4320"/>
        </w:tabs>
        <w:ind w:left="4320" w:hanging="360"/>
      </w:pPr>
      <w:rPr>
        <w:rFonts w:ascii="Times New Roman" w:hAnsi="Times New Roman" w:hint="default"/>
      </w:rPr>
    </w:lvl>
    <w:lvl w:ilvl="6" w:tplc="4D3422B0" w:tentative="1">
      <w:start w:val="1"/>
      <w:numFmt w:val="bullet"/>
      <w:lvlText w:val="•"/>
      <w:lvlJc w:val="left"/>
      <w:pPr>
        <w:tabs>
          <w:tab w:val="num" w:pos="5040"/>
        </w:tabs>
        <w:ind w:left="5040" w:hanging="360"/>
      </w:pPr>
      <w:rPr>
        <w:rFonts w:ascii="Times New Roman" w:hAnsi="Times New Roman" w:hint="default"/>
      </w:rPr>
    </w:lvl>
    <w:lvl w:ilvl="7" w:tplc="2D768C54" w:tentative="1">
      <w:start w:val="1"/>
      <w:numFmt w:val="bullet"/>
      <w:lvlText w:val="•"/>
      <w:lvlJc w:val="left"/>
      <w:pPr>
        <w:tabs>
          <w:tab w:val="num" w:pos="5760"/>
        </w:tabs>
        <w:ind w:left="5760" w:hanging="360"/>
      </w:pPr>
      <w:rPr>
        <w:rFonts w:ascii="Times New Roman" w:hAnsi="Times New Roman" w:hint="default"/>
      </w:rPr>
    </w:lvl>
    <w:lvl w:ilvl="8" w:tplc="04AC75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2B3E1C"/>
    <w:multiLevelType w:val="hybridMultilevel"/>
    <w:tmpl w:val="8C0A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A2661"/>
    <w:multiLevelType w:val="hybridMultilevel"/>
    <w:tmpl w:val="316416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9E92855"/>
    <w:multiLevelType w:val="hybridMultilevel"/>
    <w:tmpl w:val="0722E3A8"/>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4">
    <w:nsid w:val="59A141D1"/>
    <w:multiLevelType w:val="hybridMultilevel"/>
    <w:tmpl w:val="8626C4EE"/>
    <w:lvl w:ilvl="0" w:tplc="78C82DC0">
      <w:start w:val="1"/>
      <w:numFmt w:val="bullet"/>
      <w:lvlText w:val="•"/>
      <w:lvlJc w:val="left"/>
      <w:pPr>
        <w:tabs>
          <w:tab w:val="num" w:pos="720"/>
        </w:tabs>
        <w:ind w:left="720" w:hanging="360"/>
      </w:pPr>
      <w:rPr>
        <w:rFonts w:ascii="Times New Roman" w:hAnsi="Times New Roman" w:hint="default"/>
      </w:rPr>
    </w:lvl>
    <w:lvl w:ilvl="1" w:tplc="831C6128">
      <w:start w:val="1"/>
      <w:numFmt w:val="bullet"/>
      <w:lvlText w:val="•"/>
      <w:lvlJc w:val="left"/>
      <w:pPr>
        <w:tabs>
          <w:tab w:val="num" w:pos="1440"/>
        </w:tabs>
        <w:ind w:left="1440" w:hanging="360"/>
      </w:pPr>
      <w:rPr>
        <w:rFonts w:ascii="Times New Roman" w:hAnsi="Times New Roman" w:hint="default"/>
      </w:rPr>
    </w:lvl>
    <w:lvl w:ilvl="2" w:tplc="B80656C8" w:tentative="1">
      <w:start w:val="1"/>
      <w:numFmt w:val="bullet"/>
      <w:lvlText w:val="•"/>
      <w:lvlJc w:val="left"/>
      <w:pPr>
        <w:tabs>
          <w:tab w:val="num" w:pos="2160"/>
        </w:tabs>
        <w:ind w:left="2160" w:hanging="360"/>
      </w:pPr>
      <w:rPr>
        <w:rFonts w:ascii="Times New Roman" w:hAnsi="Times New Roman" w:hint="default"/>
      </w:rPr>
    </w:lvl>
    <w:lvl w:ilvl="3" w:tplc="BDA0480E" w:tentative="1">
      <w:start w:val="1"/>
      <w:numFmt w:val="bullet"/>
      <w:lvlText w:val="•"/>
      <w:lvlJc w:val="left"/>
      <w:pPr>
        <w:tabs>
          <w:tab w:val="num" w:pos="2880"/>
        </w:tabs>
        <w:ind w:left="2880" w:hanging="360"/>
      </w:pPr>
      <w:rPr>
        <w:rFonts w:ascii="Times New Roman" w:hAnsi="Times New Roman" w:hint="default"/>
      </w:rPr>
    </w:lvl>
    <w:lvl w:ilvl="4" w:tplc="C1603A42" w:tentative="1">
      <w:start w:val="1"/>
      <w:numFmt w:val="bullet"/>
      <w:lvlText w:val="•"/>
      <w:lvlJc w:val="left"/>
      <w:pPr>
        <w:tabs>
          <w:tab w:val="num" w:pos="3600"/>
        </w:tabs>
        <w:ind w:left="3600" w:hanging="360"/>
      </w:pPr>
      <w:rPr>
        <w:rFonts w:ascii="Times New Roman" w:hAnsi="Times New Roman" w:hint="default"/>
      </w:rPr>
    </w:lvl>
    <w:lvl w:ilvl="5" w:tplc="75C45B8A" w:tentative="1">
      <w:start w:val="1"/>
      <w:numFmt w:val="bullet"/>
      <w:lvlText w:val="•"/>
      <w:lvlJc w:val="left"/>
      <w:pPr>
        <w:tabs>
          <w:tab w:val="num" w:pos="4320"/>
        </w:tabs>
        <w:ind w:left="4320" w:hanging="360"/>
      </w:pPr>
      <w:rPr>
        <w:rFonts w:ascii="Times New Roman" w:hAnsi="Times New Roman" w:hint="default"/>
      </w:rPr>
    </w:lvl>
    <w:lvl w:ilvl="6" w:tplc="20B0881C" w:tentative="1">
      <w:start w:val="1"/>
      <w:numFmt w:val="bullet"/>
      <w:lvlText w:val="•"/>
      <w:lvlJc w:val="left"/>
      <w:pPr>
        <w:tabs>
          <w:tab w:val="num" w:pos="5040"/>
        </w:tabs>
        <w:ind w:left="5040" w:hanging="360"/>
      </w:pPr>
      <w:rPr>
        <w:rFonts w:ascii="Times New Roman" w:hAnsi="Times New Roman" w:hint="default"/>
      </w:rPr>
    </w:lvl>
    <w:lvl w:ilvl="7" w:tplc="0DB66714" w:tentative="1">
      <w:start w:val="1"/>
      <w:numFmt w:val="bullet"/>
      <w:lvlText w:val="•"/>
      <w:lvlJc w:val="left"/>
      <w:pPr>
        <w:tabs>
          <w:tab w:val="num" w:pos="5760"/>
        </w:tabs>
        <w:ind w:left="5760" w:hanging="360"/>
      </w:pPr>
      <w:rPr>
        <w:rFonts w:ascii="Times New Roman" w:hAnsi="Times New Roman" w:hint="default"/>
      </w:rPr>
    </w:lvl>
    <w:lvl w:ilvl="8" w:tplc="E490138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2C60AFB"/>
    <w:multiLevelType w:val="hybridMultilevel"/>
    <w:tmpl w:val="C6B0E7DE"/>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6">
    <w:nsid w:val="681D79ED"/>
    <w:multiLevelType w:val="multilevel"/>
    <w:tmpl w:val="894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419E1"/>
    <w:rsid w:val="000038AD"/>
    <w:rsid w:val="000656D6"/>
    <w:rsid w:val="000A0FE0"/>
    <w:rsid w:val="000A4CCC"/>
    <w:rsid w:val="000A654D"/>
    <w:rsid w:val="00124408"/>
    <w:rsid w:val="0013688C"/>
    <w:rsid w:val="00142885"/>
    <w:rsid w:val="00142C06"/>
    <w:rsid w:val="00177D9F"/>
    <w:rsid w:val="00190B61"/>
    <w:rsid w:val="001A3A9E"/>
    <w:rsid w:val="001A7890"/>
    <w:rsid w:val="001A7E59"/>
    <w:rsid w:val="001C51C0"/>
    <w:rsid w:val="001D460B"/>
    <w:rsid w:val="001E002D"/>
    <w:rsid w:val="001F5B9F"/>
    <w:rsid w:val="00210C94"/>
    <w:rsid w:val="00241DAA"/>
    <w:rsid w:val="00247252"/>
    <w:rsid w:val="00251F55"/>
    <w:rsid w:val="00263E11"/>
    <w:rsid w:val="002712AB"/>
    <w:rsid w:val="002769FD"/>
    <w:rsid w:val="00284B0E"/>
    <w:rsid w:val="00295D12"/>
    <w:rsid w:val="002A4874"/>
    <w:rsid w:val="002B4B7E"/>
    <w:rsid w:val="002D701F"/>
    <w:rsid w:val="002F1302"/>
    <w:rsid w:val="002F1FDD"/>
    <w:rsid w:val="003124E1"/>
    <w:rsid w:val="00316334"/>
    <w:rsid w:val="00331E39"/>
    <w:rsid w:val="00334819"/>
    <w:rsid w:val="003874F7"/>
    <w:rsid w:val="003A638E"/>
    <w:rsid w:val="003A6A7E"/>
    <w:rsid w:val="003B18B3"/>
    <w:rsid w:val="003C266B"/>
    <w:rsid w:val="004419E1"/>
    <w:rsid w:val="00445258"/>
    <w:rsid w:val="00454EDC"/>
    <w:rsid w:val="0046672E"/>
    <w:rsid w:val="00481DA7"/>
    <w:rsid w:val="004B1781"/>
    <w:rsid w:val="004C4D9A"/>
    <w:rsid w:val="004D7886"/>
    <w:rsid w:val="005132E4"/>
    <w:rsid w:val="00555E66"/>
    <w:rsid w:val="005800D8"/>
    <w:rsid w:val="00581EA9"/>
    <w:rsid w:val="00583D21"/>
    <w:rsid w:val="00584A56"/>
    <w:rsid w:val="005C66E7"/>
    <w:rsid w:val="005D7DE6"/>
    <w:rsid w:val="005E2FCC"/>
    <w:rsid w:val="005F278A"/>
    <w:rsid w:val="006110C2"/>
    <w:rsid w:val="00667167"/>
    <w:rsid w:val="0067103C"/>
    <w:rsid w:val="00671051"/>
    <w:rsid w:val="00683791"/>
    <w:rsid w:val="006B027F"/>
    <w:rsid w:val="006B5DFB"/>
    <w:rsid w:val="006C0414"/>
    <w:rsid w:val="006C11C9"/>
    <w:rsid w:val="006D7761"/>
    <w:rsid w:val="006D77FA"/>
    <w:rsid w:val="006E5923"/>
    <w:rsid w:val="007003B5"/>
    <w:rsid w:val="00711365"/>
    <w:rsid w:val="007539EB"/>
    <w:rsid w:val="00753A47"/>
    <w:rsid w:val="00761CB4"/>
    <w:rsid w:val="007767FD"/>
    <w:rsid w:val="007826F2"/>
    <w:rsid w:val="0078414B"/>
    <w:rsid w:val="007A5C21"/>
    <w:rsid w:val="007A5D4F"/>
    <w:rsid w:val="007B234D"/>
    <w:rsid w:val="007B2E0F"/>
    <w:rsid w:val="007C2566"/>
    <w:rsid w:val="007E16F8"/>
    <w:rsid w:val="00812B06"/>
    <w:rsid w:val="00860D8A"/>
    <w:rsid w:val="00873D65"/>
    <w:rsid w:val="008A1C4F"/>
    <w:rsid w:val="008A2599"/>
    <w:rsid w:val="008A406D"/>
    <w:rsid w:val="008A47BD"/>
    <w:rsid w:val="008B6F59"/>
    <w:rsid w:val="008D0A4B"/>
    <w:rsid w:val="008E10DB"/>
    <w:rsid w:val="008F548D"/>
    <w:rsid w:val="008F576B"/>
    <w:rsid w:val="008F5D14"/>
    <w:rsid w:val="00903BA5"/>
    <w:rsid w:val="00917F4F"/>
    <w:rsid w:val="00946B8C"/>
    <w:rsid w:val="0096184D"/>
    <w:rsid w:val="00965ED9"/>
    <w:rsid w:val="0096791E"/>
    <w:rsid w:val="00971BD6"/>
    <w:rsid w:val="00976084"/>
    <w:rsid w:val="009812F5"/>
    <w:rsid w:val="00987038"/>
    <w:rsid w:val="009A0C69"/>
    <w:rsid w:val="009D3465"/>
    <w:rsid w:val="009E41CA"/>
    <w:rsid w:val="00A0269F"/>
    <w:rsid w:val="00A42CF1"/>
    <w:rsid w:val="00A4340C"/>
    <w:rsid w:val="00A44747"/>
    <w:rsid w:val="00A619F2"/>
    <w:rsid w:val="00A71462"/>
    <w:rsid w:val="00A8785F"/>
    <w:rsid w:val="00A95A72"/>
    <w:rsid w:val="00AA564A"/>
    <w:rsid w:val="00AE5A2A"/>
    <w:rsid w:val="00AE77FC"/>
    <w:rsid w:val="00B13FB3"/>
    <w:rsid w:val="00B41A3D"/>
    <w:rsid w:val="00B6132B"/>
    <w:rsid w:val="00BB4328"/>
    <w:rsid w:val="00BB49FC"/>
    <w:rsid w:val="00BD1946"/>
    <w:rsid w:val="00BD2D4A"/>
    <w:rsid w:val="00BF135D"/>
    <w:rsid w:val="00C00D77"/>
    <w:rsid w:val="00C10B3F"/>
    <w:rsid w:val="00C24F5E"/>
    <w:rsid w:val="00C377E9"/>
    <w:rsid w:val="00C426E0"/>
    <w:rsid w:val="00C47190"/>
    <w:rsid w:val="00C476E0"/>
    <w:rsid w:val="00C81191"/>
    <w:rsid w:val="00C835CC"/>
    <w:rsid w:val="00CA1535"/>
    <w:rsid w:val="00CA339C"/>
    <w:rsid w:val="00CB2418"/>
    <w:rsid w:val="00CC27F0"/>
    <w:rsid w:val="00CD59A6"/>
    <w:rsid w:val="00CE790D"/>
    <w:rsid w:val="00CF3985"/>
    <w:rsid w:val="00D0226D"/>
    <w:rsid w:val="00D03836"/>
    <w:rsid w:val="00D22B1C"/>
    <w:rsid w:val="00D2676E"/>
    <w:rsid w:val="00D33D44"/>
    <w:rsid w:val="00D35895"/>
    <w:rsid w:val="00D4032C"/>
    <w:rsid w:val="00D45A7F"/>
    <w:rsid w:val="00D55540"/>
    <w:rsid w:val="00D561B5"/>
    <w:rsid w:val="00D67A91"/>
    <w:rsid w:val="00D84416"/>
    <w:rsid w:val="00D9337D"/>
    <w:rsid w:val="00DB2917"/>
    <w:rsid w:val="00DC4701"/>
    <w:rsid w:val="00DC6402"/>
    <w:rsid w:val="00E04B2F"/>
    <w:rsid w:val="00E05F89"/>
    <w:rsid w:val="00E408E2"/>
    <w:rsid w:val="00E45479"/>
    <w:rsid w:val="00E80AB0"/>
    <w:rsid w:val="00E8361F"/>
    <w:rsid w:val="00E83DED"/>
    <w:rsid w:val="00E85947"/>
    <w:rsid w:val="00E96F21"/>
    <w:rsid w:val="00EA187D"/>
    <w:rsid w:val="00EA364B"/>
    <w:rsid w:val="00F13396"/>
    <w:rsid w:val="00F172B2"/>
    <w:rsid w:val="00F50074"/>
    <w:rsid w:val="00F53ABD"/>
    <w:rsid w:val="00F81A51"/>
    <w:rsid w:val="00F9316F"/>
    <w:rsid w:val="00FA27DA"/>
    <w:rsid w:val="00FA3DF4"/>
    <w:rsid w:val="00FB03C6"/>
    <w:rsid w:val="00FF0DC6"/>
    <w:rsid w:val="00FF2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890"/>
  </w:style>
  <w:style w:type="paragraph" w:styleId="Heading1">
    <w:name w:val="heading 1"/>
    <w:basedOn w:val="Normal"/>
    <w:next w:val="Normal"/>
    <w:link w:val="Heading1Char"/>
    <w:uiPriority w:val="9"/>
    <w:qFormat/>
    <w:rsid w:val="00FA27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D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163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33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83D21"/>
    <w:rPr>
      <w:color w:val="0000FF"/>
      <w:u w:val="single"/>
    </w:rPr>
  </w:style>
  <w:style w:type="character" w:styleId="CommentReference">
    <w:name w:val="annotation reference"/>
    <w:basedOn w:val="DefaultParagraphFont"/>
    <w:uiPriority w:val="99"/>
    <w:semiHidden/>
    <w:unhideWhenUsed/>
    <w:rsid w:val="00FA3DF4"/>
    <w:rPr>
      <w:sz w:val="16"/>
      <w:szCs w:val="16"/>
    </w:rPr>
  </w:style>
  <w:style w:type="paragraph" w:styleId="CommentText">
    <w:name w:val="annotation text"/>
    <w:basedOn w:val="Normal"/>
    <w:link w:val="CommentTextChar"/>
    <w:uiPriority w:val="99"/>
    <w:semiHidden/>
    <w:unhideWhenUsed/>
    <w:rsid w:val="00FA3DF4"/>
    <w:pPr>
      <w:spacing w:line="240" w:lineRule="auto"/>
    </w:pPr>
    <w:rPr>
      <w:sz w:val="20"/>
      <w:szCs w:val="20"/>
    </w:rPr>
  </w:style>
  <w:style w:type="character" w:customStyle="1" w:styleId="CommentTextChar">
    <w:name w:val="Comment Text Char"/>
    <w:basedOn w:val="DefaultParagraphFont"/>
    <w:link w:val="CommentText"/>
    <w:uiPriority w:val="99"/>
    <w:semiHidden/>
    <w:rsid w:val="00FA3DF4"/>
    <w:rPr>
      <w:sz w:val="20"/>
      <w:szCs w:val="20"/>
    </w:rPr>
  </w:style>
  <w:style w:type="paragraph" w:styleId="CommentSubject">
    <w:name w:val="annotation subject"/>
    <w:basedOn w:val="CommentText"/>
    <w:next w:val="CommentText"/>
    <w:link w:val="CommentSubjectChar"/>
    <w:uiPriority w:val="99"/>
    <w:semiHidden/>
    <w:unhideWhenUsed/>
    <w:rsid w:val="00FA3DF4"/>
    <w:rPr>
      <w:b/>
      <w:bCs/>
    </w:rPr>
  </w:style>
  <w:style w:type="character" w:customStyle="1" w:styleId="CommentSubjectChar">
    <w:name w:val="Comment Subject Char"/>
    <w:basedOn w:val="CommentTextChar"/>
    <w:link w:val="CommentSubject"/>
    <w:uiPriority w:val="99"/>
    <w:semiHidden/>
    <w:rsid w:val="00FA3DF4"/>
    <w:rPr>
      <w:b/>
      <w:bCs/>
    </w:rPr>
  </w:style>
  <w:style w:type="paragraph" w:styleId="BalloonText">
    <w:name w:val="Balloon Text"/>
    <w:basedOn w:val="Normal"/>
    <w:link w:val="BalloonTextChar"/>
    <w:uiPriority w:val="99"/>
    <w:semiHidden/>
    <w:unhideWhenUsed/>
    <w:rsid w:val="00FA3D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DF4"/>
    <w:rPr>
      <w:rFonts w:ascii="Tahoma" w:hAnsi="Tahoma" w:cs="Tahoma"/>
      <w:sz w:val="16"/>
      <w:szCs w:val="16"/>
    </w:rPr>
  </w:style>
  <w:style w:type="paragraph" w:styleId="ListParagraph">
    <w:name w:val="List Paragraph"/>
    <w:basedOn w:val="Normal"/>
    <w:uiPriority w:val="34"/>
    <w:qFormat/>
    <w:rsid w:val="00CE790D"/>
    <w:pPr>
      <w:ind w:left="720"/>
      <w:contextualSpacing/>
    </w:pPr>
  </w:style>
  <w:style w:type="character" w:styleId="FollowedHyperlink">
    <w:name w:val="FollowedHyperlink"/>
    <w:basedOn w:val="DefaultParagraphFont"/>
    <w:uiPriority w:val="99"/>
    <w:semiHidden/>
    <w:unhideWhenUsed/>
    <w:rsid w:val="00AA564A"/>
    <w:rPr>
      <w:color w:val="800080" w:themeColor="followedHyperlink"/>
      <w:u w:val="single"/>
    </w:rPr>
  </w:style>
  <w:style w:type="character" w:customStyle="1" w:styleId="fnt0">
    <w:name w:val="fnt0"/>
    <w:basedOn w:val="DefaultParagraphFont"/>
    <w:rsid w:val="0067103C"/>
  </w:style>
  <w:style w:type="paragraph" w:styleId="Header">
    <w:name w:val="header"/>
    <w:basedOn w:val="Normal"/>
    <w:link w:val="HeaderChar"/>
    <w:uiPriority w:val="99"/>
    <w:semiHidden/>
    <w:unhideWhenUsed/>
    <w:rsid w:val="0044525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258"/>
  </w:style>
  <w:style w:type="paragraph" w:styleId="Footer">
    <w:name w:val="footer"/>
    <w:basedOn w:val="Normal"/>
    <w:link w:val="FooterChar"/>
    <w:uiPriority w:val="99"/>
    <w:unhideWhenUsed/>
    <w:rsid w:val="00445258"/>
    <w:pPr>
      <w:tabs>
        <w:tab w:val="center" w:pos="4680"/>
        <w:tab w:val="right" w:pos="9360"/>
      </w:tabs>
      <w:spacing w:line="240" w:lineRule="auto"/>
    </w:pPr>
  </w:style>
  <w:style w:type="character" w:customStyle="1" w:styleId="FooterChar">
    <w:name w:val="Footer Char"/>
    <w:basedOn w:val="DefaultParagraphFont"/>
    <w:link w:val="Footer"/>
    <w:uiPriority w:val="99"/>
    <w:rsid w:val="00445258"/>
  </w:style>
</w:styles>
</file>

<file path=word/webSettings.xml><?xml version="1.0" encoding="utf-8"?>
<w:webSettings xmlns:r="http://schemas.openxmlformats.org/officeDocument/2006/relationships" xmlns:w="http://schemas.openxmlformats.org/wordprocessingml/2006/main">
  <w:divs>
    <w:div w:id="354697613">
      <w:bodyDiv w:val="1"/>
      <w:marLeft w:val="0"/>
      <w:marRight w:val="0"/>
      <w:marTop w:val="0"/>
      <w:marBottom w:val="0"/>
      <w:divBdr>
        <w:top w:val="none" w:sz="0" w:space="0" w:color="auto"/>
        <w:left w:val="none" w:sz="0" w:space="0" w:color="auto"/>
        <w:bottom w:val="none" w:sz="0" w:space="0" w:color="auto"/>
        <w:right w:val="none" w:sz="0" w:space="0" w:color="auto"/>
      </w:divBdr>
      <w:divsChild>
        <w:div w:id="442113897">
          <w:marLeft w:val="720"/>
          <w:marRight w:val="0"/>
          <w:marTop w:val="0"/>
          <w:marBottom w:val="0"/>
          <w:divBdr>
            <w:top w:val="none" w:sz="0" w:space="0" w:color="auto"/>
            <w:left w:val="none" w:sz="0" w:space="0" w:color="auto"/>
            <w:bottom w:val="none" w:sz="0" w:space="0" w:color="auto"/>
            <w:right w:val="none" w:sz="0" w:space="0" w:color="auto"/>
          </w:divBdr>
        </w:div>
      </w:divsChild>
    </w:div>
    <w:div w:id="1232733017">
      <w:bodyDiv w:val="1"/>
      <w:marLeft w:val="0"/>
      <w:marRight w:val="0"/>
      <w:marTop w:val="0"/>
      <w:marBottom w:val="0"/>
      <w:divBdr>
        <w:top w:val="none" w:sz="0" w:space="0" w:color="auto"/>
        <w:left w:val="none" w:sz="0" w:space="0" w:color="auto"/>
        <w:bottom w:val="none" w:sz="0" w:space="0" w:color="auto"/>
        <w:right w:val="none" w:sz="0" w:space="0" w:color="auto"/>
      </w:divBdr>
      <w:divsChild>
        <w:div w:id="1151336904">
          <w:marLeft w:val="720"/>
          <w:marRight w:val="0"/>
          <w:marTop w:val="0"/>
          <w:marBottom w:val="0"/>
          <w:divBdr>
            <w:top w:val="none" w:sz="0" w:space="0" w:color="auto"/>
            <w:left w:val="none" w:sz="0" w:space="0" w:color="auto"/>
            <w:bottom w:val="none" w:sz="0" w:space="0" w:color="auto"/>
            <w:right w:val="none" w:sz="0" w:space="0" w:color="auto"/>
          </w:divBdr>
        </w:div>
        <w:div w:id="1776706449">
          <w:marLeft w:val="720"/>
          <w:marRight w:val="0"/>
          <w:marTop w:val="0"/>
          <w:marBottom w:val="0"/>
          <w:divBdr>
            <w:top w:val="none" w:sz="0" w:space="0" w:color="auto"/>
            <w:left w:val="none" w:sz="0" w:space="0" w:color="auto"/>
            <w:bottom w:val="none" w:sz="0" w:space="0" w:color="auto"/>
            <w:right w:val="none" w:sz="0" w:space="0" w:color="auto"/>
          </w:divBdr>
        </w:div>
        <w:div w:id="1155222031">
          <w:marLeft w:val="720"/>
          <w:marRight w:val="0"/>
          <w:marTop w:val="0"/>
          <w:marBottom w:val="0"/>
          <w:divBdr>
            <w:top w:val="none" w:sz="0" w:space="0" w:color="auto"/>
            <w:left w:val="none" w:sz="0" w:space="0" w:color="auto"/>
            <w:bottom w:val="none" w:sz="0" w:space="0" w:color="auto"/>
            <w:right w:val="none" w:sz="0" w:space="0" w:color="auto"/>
          </w:divBdr>
        </w:div>
        <w:div w:id="856427329">
          <w:marLeft w:val="720"/>
          <w:marRight w:val="0"/>
          <w:marTop w:val="0"/>
          <w:marBottom w:val="0"/>
          <w:divBdr>
            <w:top w:val="none" w:sz="0" w:space="0" w:color="auto"/>
            <w:left w:val="none" w:sz="0" w:space="0" w:color="auto"/>
            <w:bottom w:val="none" w:sz="0" w:space="0" w:color="auto"/>
            <w:right w:val="none" w:sz="0" w:space="0" w:color="auto"/>
          </w:divBdr>
        </w:div>
        <w:div w:id="890841905">
          <w:marLeft w:val="720"/>
          <w:marRight w:val="0"/>
          <w:marTop w:val="0"/>
          <w:marBottom w:val="0"/>
          <w:divBdr>
            <w:top w:val="none" w:sz="0" w:space="0" w:color="auto"/>
            <w:left w:val="none" w:sz="0" w:space="0" w:color="auto"/>
            <w:bottom w:val="none" w:sz="0" w:space="0" w:color="auto"/>
            <w:right w:val="none" w:sz="0" w:space="0" w:color="auto"/>
          </w:divBdr>
        </w:div>
        <w:div w:id="201603357">
          <w:marLeft w:val="720"/>
          <w:marRight w:val="0"/>
          <w:marTop w:val="0"/>
          <w:marBottom w:val="0"/>
          <w:divBdr>
            <w:top w:val="none" w:sz="0" w:space="0" w:color="auto"/>
            <w:left w:val="none" w:sz="0" w:space="0" w:color="auto"/>
            <w:bottom w:val="none" w:sz="0" w:space="0" w:color="auto"/>
            <w:right w:val="none" w:sz="0" w:space="0" w:color="auto"/>
          </w:divBdr>
        </w:div>
        <w:div w:id="550774524">
          <w:marLeft w:val="720"/>
          <w:marRight w:val="0"/>
          <w:marTop w:val="0"/>
          <w:marBottom w:val="0"/>
          <w:divBdr>
            <w:top w:val="none" w:sz="0" w:space="0" w:color="auto"/>
            <w:left w:val="none" w:sz="0" w:space="0" w:color="auto"/>
            <w:bottom w:val="none" w:sz="0" w:space="0" w:color="auto"/>
            <w:right w:val="none" w:sz="0" w:space="0" w:color="auto"/>
          </w:divBdr>
        </w:div>
        <w:div w:id="628247399">
          <w:marLeft w:val="720"/>
          <w:marRight w:val="0"/>
          <w:marTop w:val="0"/>
          <w:marBottom w:val="0"/>
          <w:divBdr>
            <w:top w:val="none" w:sz="0" w:space="0" w:color="auto"/>
            <w:left w:val="none" w:sz="0" w:space="0" w:color="auto"/>
            <w:bottom w:val="none" w:sz="0" w:space="0" w:color="auto"/>
            <w:right w:val="none" w:sz="0" w:space="0" w:color="auto"/>
          </w:divBdr>
        </w:div>
        <w:div w:id="11672142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placetraumacenter.com/training.html" TargetMode="External"/><Relationship Id="rId13" Type="http://schemas.openxmlformats.org/officeDocument/2006/relationships/hyperlink" Target="http://www.csoonline.com/article/print/2206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nking.about.com/od/securityandsafety/a/bankrobbery_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money.gov/newmoney/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nkersonline.com/articles/bhv12n12/bhv12n12a3.html" TargetMode="External"/><Relationship Id="rId4" Type="http://schemas.openxmlformats.org/officeDocument/2006/relationships/settings" Target="settings.xml"/><Relationship Id="rId9" Type="http://schemas.openxmlformats.org/officeDocument/2006/relationships/hyperlink" Target="http://www.bankersonline.com/tools/securityga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3203-678D-46DB-95A9-44B541E1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33</cp:revision>
  <dcterms:created xsi:type="dcterms:W3CDTF">2010-04-26T03:41:00Z</dcterms:created>
  <dcterms:modified xsi:type="dcterms:W3CDTF">2010-04-26T05:19:00Z</dcterms:modified>
</cp:coreProperties>
</file>